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</w:t>
      </w:r>
      <w:proofErr w:type="spellStart"/>
      <w:r w:rsidRPr="002275DC">
        <w:rPr>
          <w:rFonts w:ascii="Arial" w:hAnsi="Arial" w:cs="Arial"/>
          <w:szCs w:val="24"/>
          <w:lang w:val="es-MX"/>
        </w:rPr>
        <w:t>Ags</w:t>
      </w:r>
      <w:proofErr w:type="spellEnd"/>
      <w:r w:rsidRPr="002275DC">
        <w:rPr>
          <w:rFonts w:ascii="Arial" w:hAnsi="Arial" w:cs="Arial"/>
          <w:szCs w:val="24"/>
          <w:lang w:val="es-MX"/>
        </w:rPr>
        <w:t xml:space="preserve">. </w:t>
      </w:r>
      <w:proofErr w:type="gramStart"/>
      <w:r w:rsidRPr="002275DC">
        <w:rPr>
          <w:rFonts w:ascii="Arial" w:hAnsi="Arial" w:cs="Arial"/>
          <w:szCs w:val="24"/>
          <w:lang w:val="es-MX"/>
        </w:rPr>
        <w:t>a</w:t>
      </w:r>
      <w:proofErr w:type="gramEnd"/>
      <w:r w:rsidRPr="002275DC">
        <w:rPr>
          <w:rFonts w:ascii="Arial" w:hAnsi="Arial" w:cs="Arial"/>
          <w:szCs w:val="24"/>
          <w:lang w:val="es-MX"/>
        </w:rPr>
        <w:t xml:space="preserve"> </w:t>
      </w:r>
      <w:r w:rsidR="00EC456D">
        <w:rPr>
          <w:rFonts w:ascii="Arial" w:hAnsi="Arial" w:cs="Arial"/>
          <w:szCs w:val="24"/>
          <w:lang w:val="es-MX"/>
        </w:rPr>
        <w:t>26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EC456D">
        <w:rPr>
          <w:rFonts w:ascii="Arial" w:hAnsi="Arial" w:cs="Arial"/>
          <w:szCs w:val="24"/>
          <w:lang w:val="es-MX"/>
        </w:rPr>
        <w:t>junio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AD14FE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Puest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Puesto"/>
        <w:rPr>
          <w:rFonts w:cs="Arial"/>
          <w:sz w:val="22"/>
          <w:szCs w:val="24"/>
          <w:lang w:val="es-MX"/>
        </w:rPr>
      </w:pPr>
    </w:p>
    <w:p w:rsidR="00332F06" w:rsidRPr="00EC456D" w:rsidRDefault="00332F06" w:rsidP="00821CFF">
      <w:pPr>
        <w:pStyle w:val="Puesto"/>
        <w:rPr>
          <w:rFonts w:cs="Arial"/>
          <w:sz w:val="24"/>
          <w:szCs w:val="24"/>
          <w:lang w:val="es-MX"/>
        </w:rPr>
      </w:pPr>
      <w:r w:rsidRPr="00EC456D">
        <w:rPr>
          <w:rFonts w:cs="Arial"/>
          <w:sz w:val="24"/>
          <w:szCs w:val="24"/>
          <w:lang w:val="es-MX"/>
        </w:rPr>
        <w:t>DICTAMEN ADMINISTRATIVO</w:t>
      </w:r>
    </w:p>
    <w:p w:rsidR="00EE7F3A" w:rsidRPr="00EC456D" w:rsidRDefault="00EE7F3A" w:rsidP="00EE7F3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DEL PROCEDIMIENTO DE INVITACIÓN A CUANDO MENOS TRES PERSON</w:t>
      </w:r>
      <w:r w:rsidR="006E2705"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AS POR MONTO NÚMERO UTA-ICTPM-0</w:t>
      </w:r>
      <w:r w:rsidR="00EC456D"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6</w:t>
      </w:r>
      <w:r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-2</w:t>
      </w:r>
      <w:r w:rsidR="00AD14FE"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3</w:t>
      </w:r>
    </w:p>
    <w:p w:rsidR="00EE7F3A" w:rsidRPr="00EC456D" w:rsidRDefault="006E6368" w:rsidP="00EE7F3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PARA </w:t>
      </w:r>
      <w:r w:rsidR="00EC456D" w:rsidRPr="00EC456D">
        <w:rPr>
          <w:rFonts w:ascii="Arial" w:eastAsia="Times New Roman" w:hAnsi="Arial" w:cs="Arial"/>
          <w:b/>
          <w:sz w:val="24"/>
          <w:szCs w:val="24"/>
          <w:lang w:val="es-MX" w:eastAsia="es-ES"/>
        </w:rPr>
        <w:t>LA CONTRATACIÒN DE SERVICIO DE JARDINERÌA</w:t>
      </w:r>
    </w:p>
    <w:p w:rsidR="00F42614" w:rsidRPr="00332F06" w:rsidRDefault="00F42614" w:rsidP="00F42614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332F06" w:rsidRPr="00EC456D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EC456D">
        <w:rPr>
          <w:rFonts w:ascii="Arial" w:hAnsi="Arial" w:cs="Arial"/>
          <w:sz w:val="24"/>
          <w:szCs w:val="24"/>
          <w:lang w:val="es-MX"/>
        </w:rPr>
        <w:t xml:space="preserve">, </w:t>
      </w:r>
      <w:r w:rsidR="008F0CB3" w:rsidRPr="00EC456D">
        <w:rPr>
          <w:rFonts w:ascii="Arial" w:hAnsi="Arial" w:cs="Arial"/>
          <w:sz w:val="24"/>
          <w:szCs w:val="24"/>
          <w:lang w:val="es-MX"/>
        </w:rPr>
        <w:t>s</w:t>
      </w:r>
      <w:r w:rsidRPr="00EC456D">
        <w:rPr>
          <w:rFonts w:ascii="Arial" w:hAnsi="Arial" w:cs="Arial"/>
          <w:sz w:val="24"/>
          <w:szCs w:val="24"/>
          <w:lang w:val="es-MX"/>
        </w:rPr>
        <w:t>e lleva a cabo la evaluación de los requisitos ADMINISTRATIVOS establecidos en el punto 2.4 en la convocatoria del presente procedimiento y da como resultado lo siguie</w:t>
      </w:r>
      <w:bookmarkStart w:id="0" w:name="_GoBack"/>
      <w:bookmarkEnd w:id="0"/>
      <w:r w:rsidRPr="00EC456D">
        <w:rPr>
          <w:rFonts w:ascii="Arial" w:hAnsi="Arial" w:cs="Arial"/>
          <w:sz w:val="24"/>
          <w:szCs w:val="24"/>
          <w:lang w:val="es-MX"/>
        </w:rPr>
        <w:t>nte:</w:t>
      </w:r>
    </w:p>
    <w:p w:rsidR="00332F06" w:rsidRPr="00EC456D" w:rsidRDefault="00332F06" w:rsidP="00332F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674"/>
        <w:gridCol w:w="4779"/>
      </w:tblGrid>
      <w:tr w:rsidR="00317EDA" w:rsidRPr="00EC456D" w:rsidTr="00EC3710">
        <w:trPr>
          <w:cantSplit/>
          <w:trHeight w:val="377"/>
        </w:trPr>
        <w:tc>
          <w:tcPr>
            <w:tcW w:w="293" w:type="pct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EC456D" w:rsidRDefault="00317EDA" w:rsidP="008F0CB3">
            <w:pPr>
              <w:pStyle w:val="Ttulo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sz w:val="24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EC456D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56D">
              <w:rPr>
                <w:rFonts w:ascii="Arial" w:hAnsi="Arial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544709" w:rsidRPr="00EC456D" w:rsidTr="00544709">
        <w:trPr>
          <w:trHeight w:val="650"/>
        </w:trPr>
        <w:tc>
          <w:tcPr>
            <w:tcW w:w="293" w:type="pct"/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544709" w:rsidRPr="00EC456D" w:rsidRDefault="00544709" w:rsidP="0054470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544709" w:rsidRPr="00EC456D" w:rsidRDefault="00EC456D" w:rsidP="0054470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AR COMERCIAL CAPITAL </w:t>
            </w: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>S.A. DE C.V.</w:t>
            </w:r>
          </w:p>
        </w:tc>
        <w:tc>
          <w:tcPr>
            <w:tcW w:w="2661" w:type="pct"/>
            <w:vAlign w:val="center"/>
          </w:tcPr>
          <w:p w:rsidR="00544709" w:rsidRPr="00EC456D" w:rsidRDefault="00544709" w:rsidP="0054470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EC456D" w:rsidTr="00037DA6">
        <w:tc>
          <w:tcPr>
            <w:tcW w:w="293" w:type="pct"/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544709" w:rsidRPr="00EC456D" w:rsidRDefault="00EC456D" w:rsidP="00544709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CONSTRUCTORA ECOOGICA DEL BAJIO</w:t>
            </w:r>
            <w:r w:rsidR="00544709"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S.A. DE C.V</w:t>
            </w:r>
            <w:r w:rsidR="00544709" w:rsidRPr="00D56116"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</w:p>
        </w:tc>
        <w:tc>
          <w:tcPr>
            <w:tcW w:w="2661" w:type="pct"/>
          </w:tcPr>
          <w:p w:rsidR="003E7B4D" w:rsidRPr="003E7B4D" w:rsidRDefault="00D56116" w:rsidP="0054470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 </w:t>
            </w:r>
            <w:r w:rsidR="00544709"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="00544709"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D5611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 </w:t>
            </w:r>
            <w:r w:rsidR="003E7B4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EC456D" w:rsidTr="00364CF2">
        <w:tc>
          <w:tcPr>
            <w:tcW w:w="293" w:type="pct"/>
            <w:tcBorders>
              <w:bottom w:val="single" w:sz="4" w:space="0" w:color="auto"/>
            </w:tcBorders>
          </w:tcPr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44709" w:rsidRPr="00EC456D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544709" w:rsidRPr="00EC456D" w:rsidRDefault="00EC456D" w:rsidP="00544709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KSH GRUPO CONSTRUCTOR </w:t>
            </w:r>
            <w:r w:rsidR="00544709"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S.A. DE C.V.</w:t>
            </w:r>
          </w:p>
        </w:tc>
        <w:tc>
          <w:tcPr>
            <w:tcW w:w="2661" w:type="pct"/>
          </w:tcPr>
          <w:p w:rsidR="00544709" w:rsidRPr="00EC456D" w:rsidRDefault="00544709" w:rsidP="00544709">
            <w:pPr>
              <w:rPr>
                <w:rFonts w:ascii="Arial" w:hAnsi="Arial" w:cs="Arial"/>
                <w:sz w:val="24"/>
                <w:szCs w:val="24"/>
              </w:rPr>
            </w:pP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CUMPLE </w:t>
            </w:r>
            <w:r w:rsidRPr="00EC456D">
              <w:rPr>
                <w:rFonts w:ascii="Arial" w:hAnsi="Arial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EC456D">
              <w:rPr>
                <w:rFonts w:ascii="Arial" w:hAnsi="Arial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</w:tbl>
    <w:p w:rsidR="00FE0AE8" w:rsidRPr="00EC456D" w:rsidRDefault="00FE0AE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32F06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56D">
        <w:rPr>
          <w:rFonts w:ascii="Arial" w:hAnsi="Arial" w:cs="Arial"/>
          <w:sz w:val="24"/>
          <w:szCs w:val="24"/>
          <w:lang w:val="es-MX"/>
        </w:rPr>
        <w:t>La verificación de que las proposiciones cumplan con los requisitos solicitados admi</w:t>
      </w:r>
      <w:r w:rsidR="00754BBB" w:rsidRPr="00EC456D">
        <w:rPr>
          <w:rFonts w:ascii="Arial" w:hAnsi="Arial" w:cs="Arial"/>
          <w:sz w:val="24"/>
          <w:szCs w:val="24"/>
          <w:lang w:val="es-MX"/>
        </w:rPr>
        <w:t>nistrativos en la convocatoria del</w:t>
      </w:r>
      <w:r w:rsidRPr="00EC456D">
        <w:rPr>
          <w:rFonts w:ascii="Arial" w:hAnsi="Arial" w:cs="Arial"/>
          <w:sz w:val="24"/>
          <w:szCs w:val="24"/>
          <w:lang w:val="es-MX"/>
        </w:rPr>
        <w:t xml:space="preserve"> presente procedimiento fue llevada a cabo por el área contratante.</w:t>
      </w:r>
    </w:p>
    <w:p w:rsidR="00EC456D" w:rsidRDefault="00EC456D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EC456D" w:rsidRDefault="00E175BF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 xml:space="preserve">AREA </w:t>
      </w:r>
      <w:r w:rsidR="00332F06" w:rsidRPr="00EC456D">
        <w:rPr>
          <w:rFonts w:ascii="Arial" w:hAnsi="Arial" w:cs="Arial"/>
          <w:b/>
          <w:szCs w:val="18"/>
          <w:lang w:val="es-MX"/>
        </w:rPr>
        <w:t>CONTRATANTE</w:t>
      </w:r>
      <w:r w:rsidRPr="00EC456D">
        <w:rPr>
          <w:rFonts w:ascii="Arial" w:hAnsi="Arial" w:cs="Arial"/>
          <w:b/>
          <w:szCs w:val="18"/>
          <w:lang w:val="es-MX"/>
        </w:rPr>
        <w:t>:</w:t>
      </w: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C456D" w:rsidRPr="00EC456D" w:rsidRDefault="00EC456D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</w:p>
    <w:p w:rsidR="00EA52F6" w:rsidRPr="00EC456D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Cs w:val="18"/>
          <w:lang w:val="es-MX"/>
        </w:rPr>
      </w:pPr>
    </w:p>
    <w:p w:rsidR="00332F06" w:rsidRPr="00EC456D" w:rsidRDefault="00AD14FE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LIC. LOURDES NASHYELI MARTÍNEZ LUÉVANO</w:t>
      </w:r>
    </w:p>
    <w:p w:rsidR="00CB3907" w:rsidRPr="00EC456D" w:rsidRDefault="00CB3907" w:rsidP="00332F06">
      <w:pPr>
        <w:spacing w:after="0" w:line="240" w:lineRule="auto"/>
        <w:jc w:val="both"/>
        <w:rPr>
          <w:rFonts w:ascii="Arial" w:hAnsi="Arial" w:cs="Arial"/>
          <w:b/>
          <w:szCs w:val="18"/>
          <w:lang w:val="es-MX"/>
        </w:rPr>
      </w:pPr>
      <w:r w:rsidRPr="00EC456D">
        <w:rPr>
          <w:rFonts w:ascii="Arial" w:hAnsi="Arial" w:cs="Arial"/>
          <w:b/>
          <w:szCs w:val="18"/>
          <w:lang w:val="es-MX"/>
        </w:rPr>
        <w:t>DIRECTOR</w:t>
      </w:r>
      <w:r w:rsidR="00EA52F6" w:rsidRPr="00EC456D">
        <w:rPr>
          <w:rFonts w:ascii="Arial" w:hAnsi="Arial" w:cs="Arial"/>
          <w:b/>
          <w:szCs w:val="18"/>
          <w:lang w:val="es-MX"/>
        </w:rPr>
        <w:t>A</w:t>
      </w:r>
      <w:r w:rsidRPr="00EC456D">
        <w:rPr>
          <w:rFonts w:ascii="Arial" w:hAnsi="Arial" w:cs="Arial"/>
          <w:b/>
          <w:szCs w:val="18"/>
          <w:lang w:val="es-MX"/>
        </w:rPr>
        <w:t xml:space="preserve"> DE ADMINISTRACIÓN Y FINANZAS</w:t>
      </w:r>
    </w:p>
    <w:sectPr w:rsidR="00CB3907" w:rsidRPr="00EC456D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AE" w:rsidRDefault="009139AE" w:rsidP="00A11467">
      <w:pPr>
        <w:spacing w:after="0" w:line="240" w:lineRule="auto"/>
      </w:pPr>
      <w:r>
        <w:separator/>
      </w:r>
    </w:p>
  </w:endnote>
  <w:endnote w:type="continuationSeparator" w:id="0">
    <w:p w:rsidR="009139AE" w:rsidRDefault="009139AE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3E7B4D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3E7B4D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AE" w:rsidRDefault="009139AE" w:rsidP="00A11467">
      <w:pPr>
        <w:spacing w:after="0" w:line="240" w:lineRule="auto"/>
      </w:pPr>
      <w:r>
        <w:separator/>
      </w:r>
    </w:p>
  </w:footnote>
  <w:footnote w:type="continuationSeparator" w:id="0">
    <w:p w:rsidR="009139AE" w:rsidRDefault="009139AE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7EDA"/>
    <w:rsid w:val="00332F06"/>
    <w:rsid w:val="00356273"/>
    <w:rsid w:val="0038544E"/>
    <w:rsid w:val="00387C63"/>
    <w:rsid w:val="00387E86"/>
    <w:rsid w:val="003E7B4D"/>
    <w:rsid w:val="00424DDF"/>
    <w:rsid w:val="004350AA"/>
    <w:rsid w:val="00436D5D"/>
    <w:rsid w:val="00450534"/>
    <w:rsid w:val="004A1C5B"/>
    <w:rsid w:val="004B6911"/>
    <w:rsid w:val="004D7F1C"/>
    <w:rsid w:val="004F3E5E"/>
    <w:rsid w:val="00503354"/>
    <w:rsid w:val="00514B76"/>
    <w:rsid w:val="00524611"/>
    <w:rsid w:val="00544709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96531"/>
    <w:rsid w:val="006A765F"/>
    <w:rsid w:val="006B1CA0"/>
    <w:rsid w:val="006D2902"/>
    <w:rsid w:val="006E2705"/>
    <w:rsid w:val="006E2C0D"/>
    <w:rsid w:val="006E6368"/>
    <w:rsid w:val="007349E9"/>
    <w:rsid w:val="00754BBB"/>
    <w:rsid w:val="007D4861"/>
    <w:rsid w:val="007E3AB9"/>
    <w:rsid w:val="008030EE"/>
    <w:rsid w:val="0081259F"/>
    <w:rsid w:val="00821CFF"/>
    <w:rsid w:val="0085233B"/>
    <w:rsid w:val="008673D6"/>
    <w:rsid w:val="00890186"/>
    <w:rsid w:val="00890BDB"/>
    <w:rsid w:val="008A61F5"/>
    <w:rsid w:val="008B0241"/>
    <w:rsid w:val="008B13CA"/>
    <w:rsid w:val="008C7B29"/>
    <w:rsid w:val="008E2FEF"/>
    <w:rsid w:val="008F0CB3"/>
    <w:rsid w:val="009139AE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4A93"/>
    <w:rsid w:val="00C67702"/>
    <w:rsid w:val="00C9213F"/>
    <w:rsid w:val="00CB3907"/>
    <w:rsid w:val="00CB6E97"/>
    <w:rsid w:val="00CC1AB8"/>
    <w:rsid w:val="00CC2AB4"/>
    <w:rsid w:val="00CE34F8"/>
    <w:rsid w:val="00CE7B52"/>
    <w:rsid w:val="00CF16FD"/>
    <w:rsid w:val="00D1317D"/>
    <w:rsid w:val="00D133B5"/>
    <w:rsid w:val="00D41843"/>
    <w:rsid w:val="00D56116"/>
    <w:rsid w:val="00D94851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C456D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CB0E-8D70-45FD-8ED9-BE177066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38</cp:revision>
  <cp:lastPrinted>2023-06-28T14:34:00Z</cp:lastPrinted>
  <dcterms:created xsi:type="dcterms:W3CDTF">2017-01-24T16:01:00Z</dcterms:created>
  <dcterms:modified xsi:type="dcterms:W3CDTF">2023-06-28T14:53:00Z</dcterms:modified>
</cp:coreProperties>
</file>