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8" w:rsidRPr="00B4140C" w:rsidRDefault="00CA1C98" w:rsidP="00CA1C98">
      <w:pPr>
        <w:jc w:val="center"/>
        <w:rPr>
          <w:rFonts w:ascii="Arial Narrow" w:hAnsi="Arial Narrow"/>
          <w:b/>
          <w:lang w:val="es-MX"/>
        </w:rPr>
      </w:pPr>
      <w:r w:rsidRPr="00B4140C">
        <w:rPr>
          <w:rFonts w:ascii="Arial Narrow" w:hAnsi="Arial Narrow"/>
          <w:b/>
          <w:lang w:val="es-MX"/>
        </w:rPr>
        <w:t xml:space="preserve">CONVOCATORIA   </w:t>
      </w:r>
    </w:p>
    <w:p w:rsidR="00CA1C98" w:rsidRPr="00B4140C" w:rsidRDefault="00ED359C" w:rsidP="00CA1C98">
      <w:pPr>
        <w:jc w:val="center"/>
        <w:rPr>
          <w:rFonts w:ascii="Arial Narrow" w:hAnsi="Arial Narrow"/>
          <w:b/>
          <w:lang w:val="es-MX"/>
        </w:rPr>
      </w:pPr>
      <w:r>
        <w:rPr>
          <w:rFonts w:ascii="Arial Narrow" w:hAnsi="Arial Narrow"/>
          <w:b/>
          <w:lang w:val="es-MX"/>
        </w:rPr>
        <w:t>AL PROCEDI</w:t>
      </w:r>
      <w:r w:rsidR="00F47729">
        <w:rPr>
          <w:rFonts w:ascii="Arial Narrow" w:hAnsi="Arial Narrow"/>
          <w:b/>
          <w:lang w:val="es-MX"/>
        </w:rPr>
        <w:t>M</w:t>
      </w:r>
      <w:r>
        <w:rPr>
          <w:rFonts w:ascii="Arial Narrow" w:hAnsi="Arial Narrow"/>
          <w:b/>
          <w:lang w:val="es-MX"/>
        </w:rPr>
        <w:t xml:space="preserve">IENTO DE </w:t>
      </w:r>
      <w:r w:rsidR="00367A9C">
        <w:rPr>
          <w:rFonts w:ascii="Arial Narrow" w:hAnsi="Arial Narrow"/>
          <w:b/>
          <w:lang w:val="es-MX"/>
        </w:rPr>
        <w:t>INVITACIÓ</w:t>
      </w:r>
      <w:r w:rsidR="00CA1C98" w:rsidRPr="00B4140C">
        <w:rPr>
          <w:rFonts w:ascii="Arial Narrow" w:hAnsi="Arial Narrow"/>
          <w:b/>
          <w:lang w:val="es-MX"/>
        </w:rPr>
        <w:t xml:space="preserve">N A CUANDO </w:t>
      </w:r>
      <w:r w:rsidR="00367A9C">
        <w:rPr>
          <w:rFonts w:ascii="Arial Narrow" w:hAnsi="Arial Narrow"/>
          <w:b/>
          <w:lang w:val="es-MX"/>
        </w:rPr>
        <w:t>MENOS TRES PERSONAS POR MONTO NÚ</w:t>
      </w:r>
      <w:r w:rsidR="00CA1C98" w:rsidRPr="00B4140C">
        <w:rPr>
          <w:rFonts w:ascii="Arial Narrow" w:hAnsi="Arial Narrow"/>
          <w:b/>
          <w:lang w:val="es-MX"/>
        </w:rPr>
        <w:t xml:space="preserve">MERO </w:t>
      </w:r>
      <w:r w:rsidR="00407BC1">
        <w:rPr>
          <w:rFonts w:ascii="Arial Narrow" w:hAnsi="Arial Narrow"/>
          <w:b/>
          <w:lang w:val="es-MX"/>
        </w:rPr>
        <w:t>UTA-ICTPM-08</w:t>
      </w:r>
      <w:r w:rsidR="001870B7">
        <w:rPr>
          <w:rFonts w:ascii="Arial Narrow" w:hAnsi="Arial Narrow"/>
          <w:b/>
          <w:lang w:val="es-MX"/>
        </w:rPr>
        <w:t>-23</w:t>
      </w:r>
    </w:p>
    <w:p w:rsidR="007B303E" w:rsidRPr="00B4140C" w:rsidRDefault="005336E6" w:rsidP="007B303E">
      <w:pPr>
        <w:jc w:val="center"/>
        <w:rPr>
          <w:rFonts w:ascii="Arial Narrow" w:hAnsi="Arial Narrow"/>
          <w:b/>
          <w:lang w:val="es-MX"/>
        </w:rPr>
      </w:pPr>
      <w:r>
        <w:rPr>
          <w:rFonts w:ascii="Arial Narrow" w:hAnsi="Arial Narrow"/>
          <w:b/>
          <w:lang w:val="es-MX"/>
        </w:rPr>
        <w:t xml:space="preserve">PARA LA </w:t>
      </w:r>
      <w:r w:rsidR="00F47729">
        <w:rPr>
          <w:rFonts w:ascii="Arial Narrow" w:hAnsi="Arial Narrow"/>
          <w:b/>
          <w:lang w:val="es-MX"/>
        </w:rPr>
        <w:t>ADQUISI</w:t>
      </w:r>
      <w:r w:rsidR="00011CA7">
        <w:rPr>
          <w:rFonts w:ascii="Arial Narrow" w:hAnsi="Arial Narrow"/>
          <w:b/>
          <w:lang w:val="es-MX"/>
        </w:rPr>
        <w:t xml:space="preserve">CION DE </w:t>
      </w:r>
      <w:r w:rsidR="00407BC1">
        <w:rPr>
          <w:rFonts w:ascii="Arial Narrow" w:hAnsi="Arial Narrow"/>
          <w:b/>
          <w:lang w:val="es-MX"/>
        </w:rPr>
        <w:t xml:space="preserve">HOJAS BASE Y TITULOS DE TECNICOS SUPERIOR UNIVERSIATRIO E INGENIERIAS </w:t>
      </w:r>
      <w:r w:rsidR="00011CA7">
        <w:rPr>
          <w:rFonts w:ascii="Arial Narrow" w:hAnsi="Arial Narrow"/>
          <w:b/>
          <w:lang w:val="es-MX"/>
        </w:rPr>
        <w:t xml:space="preserve">REQUERIDOS POR EL DEPARTAMENTO DE </w:t>
      </w:r>
      <w:r w:rsidR="00407BC1">
        <w:rPr>
          <w:rFonts w:ascii="Arial Narrow" w:hAnsi="Arial Narrow"/>
          <w:b/>
          <w:lang w:val="es-MX"/>
        </w:rPr>
        <w:t>SERVICIOS ESCOLARES</w:t>
      </w:r>
    </w:p>
    <w:p w:rsidR="001870B7" w:rsidRPr="00B4140C" w:rsidRDefault="001870B7" w:rsidP="001870B7">
      <w:pPr>
        <w:jc w:val="center"/>
        <w:rPr>
          <w:rFonts w:ascii="Arial Narrow" w:hAnsi="Arial Narrow"/>
          <w:b/>
          <w:lang w:val="es-MX"/>
        </w:rPr>
      </w:pPr>
    </w:p>
    <w:p w:rsidR="001870B7" w:rsidRPr="00B4140C" w:rsidRDefault="001870B7" w:rsidP="001870B7">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1870B7" w:rsidRPr="00B4140C" w:rsidTr="001870B7">
        <w:tc>
          <w:tcPr>
            <w:tcW w:w="9568" w:type="dxa"/>
            <w:shd w:val="pct20" w:color="auto" w:fill="auto"/>
          </w:tcPr>
          <w:p w:rsidR="001870B7" w:rsidRPr="00B4140C" w:rsidRDefault="001870B7" w:rsidP="001870B7">
            <w:pPr>
              <w:spacing w:before="60"/>
              <w:ind w:left="567" w:hanging="567"/>
              <w:jc w:val="both"/>
              <w:rPr>
                <w:rFonts w:ascii="Arial Narrow" w:hAnsi="Arial Narrow"/>
                <w:b/>
              </w:rPr>
            </w:pPr>
            <w:r w:rsidRPr="00B4140C">
              <w:rPr>
                <w:rFonts w:ascii="Arial Narrow" w:hAnsi="Arial Narrow"/>
                <w:b/>
              </w:rPr>
              <w:t>ÍNDICE</w:t>
            </w:r>
          </w:p>
        </w:tc>
      </w:tr>
    </w:tbl>
    <w:p w:rsidR="001870B7" w:rsidRPr="00B4140C" w:rsidRDefault="001870B7" w:rsidP="001870B7">
      <w:pPr>
        <w:ind w:left="426" w:hanging="426"/>
        <w:jc w:val="both"/>
        <w:rPr>
          <w:rFonts w:ascii="Arial Narrow" w:hAnsi="Arial Narrow"/>
          <w:b/>
          <w:sz w:val="12"/>
          <w:szCs w:val="12"/>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Generalidades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rsidR="001870B7" w:rsidRPr="00B4140C" w:rsidRDefault="00C879BD" w:rsidP="001870B7">
      <w:pPr>
        <w:pStyle w:val="Puesto"/>
        <w:numPr>
          <w:ilvl w:val="1"/>
          <w:numId w:val="14"/>
        </w:numPr>
        <w:jc w:val="both"/>
        <w:rPr>
          <w:rFonts w:ascii="Arial Narrow" w:hAnsi="Arial Narrow"/>
          <w:b w:val="0"/>
          <w:sz w:val="19"/>
          <w:szCs w:val="19"/>
        </w:rPr>
      </w:pPr>
      <w:r>
        <w:rPr>
          <w:rFonts w:ascii="Arial Narrow" w:hAnsi="Arial Narrow"/>
          <w:b w:val="0"/>
          <w:sz w:val="19"/>
          <w:szCs w:val="19"/>
        </w:rPr>
        <w:t>Personal autorizado por la</w:t>
      </w:r>
      <w:r w:rsidR="001870B7" w:rsidRPr="00B4140C">
        <w:rPr>
          <w:rFonts w:ascii="Arial Narrow" w:hAnsi="Arial Narrow"/>
          <w:b w:val="0"/>
          <w:sz w:val="19"/>
          <w:szCs w:val="19"/>
        </w:rPr>
        <w:t xml:space="preserve"> </w:t>
      </w:r>
      <w:r w:rsidR="001870B7">
        <w:rPr>
          <w:rFonts w:ascii="Arial Narrow" w:hAnsi="Arial Narrow"/>
          <w:b w:val="0"/>
          <w:sz w:val="19"/>
          <w:szCs w:val="19"/>
        </w:rPr>
        <w:t xml:space="preserve">UTA </w:t>
      </w:r>
      <w:r w:rsidR="001870B7" w:rsidRPr="00B4140C">
        <w:rPr>
          <w:rFonts w:ascii="Arial Narrow" w:hAnsi="Arial Narrow"/>
          <w:b w:val="0"/>
          <w:sz w:val="19"/>
          <w:szCs w:val="19"/>
        </w:rPr>
        <w:t>para coordinar las actividades y actos de la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Etapas </w:t>
      </w:r>
      <w:r w:rsidR="00CE413D">
        <w:rPr>
          <w:rFonts w:ascii="Arial Narrow" w:hAnsi="Arial Narrow"/>
          <w:b w:val="0"/>
          <w:sz w:val="19"/>
          <w:szCs w:val="19"/>
        </w:rPr>
        <w:t>del concurso y forma en que se v</w:t>
      </w:r>
      <w:r w:rsidRPr="00B4140C">
        <w:rPr>
          <w:rFonts w:ascii="Arial Narrow" w:hAnsi="Arial Narrow"/>
          <w:b w:val="0"/>
          <w:sz w:val="19"/>
          <w:szCs w:val="19"/>
        </w:rPr>
        <w:t>erifica.</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w:t>
      </w:r>
      <w:r w:rsidR="00F47729">
        <w:rPr>
          <w:rFonts w:ascii="Arial Narrow" w:hAnsi="Arial Narrow"/>
          <w:b w:val="0"/>
          <w:sz w:val="19"/>
          <w:szCs w:val="19"/>
        </w:rPr>
        <w:t xml:space="preserve"> en que se declarará desierto la</w:t>
      </w:r>
      <w:r w:rsidRPr="00B4140C">
        <w:rPr>
          <w:rFonts w:ascii="Arial Narrow" w:hAnsi="Arial Narrow"/>
          <w:b w:val="0"/>
          <w:sz w:val="19"/>
          <w:szCs w:val="19"/>
        </w:rPr>
        <w:t xml:space="preserve"> ICTPM</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rsidR="001870B7" w:rsidRPr="00B4140C" w:rsidRDefault="001870B7" w:rsidP="001870B7">
      <w:pPr>
        <w:pStyle w:val="Puest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rsidR="001870B7" w:rsidRPr="00B4140C" w:rsidRDefault="001870B7" w:rsidP="001870B7">
      <w:pPr>
        <w:pStyle w:val="Puesto"/>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 (oferta técnica y oferta económica)</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002C0F15">
        <w:rPr>
          <w:rFonts w:ascii="Arial Narrow" w:hAnsi="Arial Narrow"/>
          <w:b w:val="0"/>
          <w:sz w:val="19"/>
          <w:szCs w:val="19"/>
        </w:rPr>
        <w:t>bien</w:t>
      </w:r>
      <w:r w:rsidRPr="00B4140C">
        <w:rPr>
          <w:rFonts w:ascii="Arial Narrow" w:hAnsi="Arial Narrow"/>
          <w:b w:val="0"/>
          <w:sz w:val="19"/>
          <w:szCs w:val="19"/>
        </w:rPr>
        <w:t xml:space="preserve"> a </w:t>
      </w:r>
      <w:r w:rsidR="002C0F15">
        <w:rPr>
          <w:rFonts w:ascii="Arial Narrow" w:hAnsi="Arial Narrow"/>
          <w:b w:val="0"/>
          <w:sz w:val="19"/>
          <w:szCs w:val="19"/>
        </w:rPr>
        <w:t>adquirir</w:t>
      </w:r>
      <w:r w:rsidRPr="00B4140C">
        <w:rPr>
          <w:rFonts w:ascii="Arial Narrow" w:hAnsi="Arial Narrow"/>
          <w:b w:val="0"/>
          <w:sz w:val="19"/>
          <w:szCs w:val="19"/>
        </w:rPr>
        <w:t>.</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2.3) Fe</w:t>
      </w:r>
      <w:r w:rsidR="00CE413D">
        <w:rPr>
          <w:rFonts w:ascii="Arial Narrow" w:hAnsi="Arial Narrow"/>
          <w:b w:val="0"/>
          <w:sz w:val="19"/>
          <w:szCs w:val="19"/>
        </w:rPr>
        <w:t>cha, lugar y responsable de la r</w:t>
      </w:r>
      <w:r w:rsidRPr="00B4140C">
        <w:rPr>
          <w:rFonts w:ascii="Arial Narrow" w:hAnsi="Arial Narrow"/>
          <w:b w:val="0"/>
          <w:sz w:val="19"/>
          <w:szCs w:val="19"/>
        </w:rPr>
        <w:t>ecepción.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1870B7" w:rsidRPr="00B4140C" w:rsidRDefault="001870B7" w:rsidP="001870B7">
      <w:pPr>
        <w:pStyle w:val="Puest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rsidR="001870B7" w:rsidRPr="00B4140C" w:rsidRDefault="001870B7" w:rsidP="001870B7">
      <w:pPr>
        <w:pStyle w:val="Puesto"/>
        <w:ind w:left="1134" w:hanging="425"/>
        <w:jc w:val="both"/>
        <w:rPr>
          <w:rFonts w:ascii="Arial Narrow" w:hAnsi="Arial Narrow"/>
          <w:b w:val="0"/>
          <w:sz w:val="19"/>
          <w:szCs w:val="19"/>
        </w:rPr>
      </w:pPr>
    </w:p>
    <w:p w:rsidR="001870B7" w:rsidRPr="00B4140C" w:rsidRDefault="001870B7" w:rsidP="001870B7">
      <w:pPr>
        <w:pStyle w:val="Puest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rsidR="001870B7" w:rsidRPr="00B4140C"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rsidR="001870B7" w:rsidRDefault="001870B7" w:rsidP="001870B7">
      <w:pPr>
        <w:pStyle w:val="Puest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rsidR="001870B7" w:rsidRPr="00B4140C" w:rsidRDefault="001870B7" w:rsidP="001870B7">
      <w:pPr>
        <w:pStyle w:val="Puesto"/>
        <w:ind w:left="1134" w:hanging="414"/>
        <w:jc w:val="both"/>
        <w:rPr>
          <w:rFonts w:ascii="Arial Narrow" w:hAnsi="Arial Narrow"/>
          <w:b w:val="0"/>
          <w:sz w:val="19"/>
          <w:szCs w:val="19"/>
        </w:rPr>
      </w:pPr>
    </w:p>
    <w:p w:rsidR="001870B7" w:rsidRPr="00B4140C" w:rsidRDefault="001870B7" w:rsidP="001870B7">
      <w:pPr>
        <w:pStyle w:val="Puesto"/>
        <w:ind w:left="709"/>
        <w:jc w:val="both"/>
        <w:rPr>
          <w:rFonts w:ascii="Arial Narrow" w:hAnsi="Arial Narrow"/>
          <w:sz w:val="19"/>
          <w:szCs w:val="19"/>
        </w:rPr>
      </w:pPr>
    </w:p>
    <w:p w:rsidR="001870B7" w:rsidRPr="00B4140C" w:rsidRDefault="001870B7" w:rsidP="001870B7">
      <w:pPr>
        <w:pStyle w:val="Puest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rsidR="001870B7" w:rsidRPr="00B4140C" w:rsidRDefault="001870B7" w:rsidP="001870B7">
      <w:pPr>
        <w:pStyle w:val="Puest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Pr>
          <w:rFonts w:ascii="Arial Narrow" w:hAnsi="Arial Narrow"/>
          <w:b w:val="0"/>
          <w:lang w:val="es-MX"/>
        </w:rPr>
        <w:lastRenderedPageBreak/>
        <w:tab/>
      </w:r>
      <w:r w:rsidRPr="00B4140C">
        <w:rPr>
          <w:rFonts w:ascii="Arial Narrow" w:hAnsi="Arial Narrow"/>
          <w:sz w:val="36"/>
          <w:szCs w:val="36"/>
          <w:lang w:val="es-MX"/>
        </w:rPr>
        <w:t>1</w:t>
      </w:r>
      <w:r>
        <w:rPr>
          <w:rFonts w:ascii="Arial Narrow" w:hAnsi="Arial Narrow"/>
          <w:sz w:val="36"/>
          <w:szCs w:val="36"/>
          <w:lang w:val="es-MX"/>
        </w:rPr>
        <w:tab/>
      </w:r>
    </w:p>
    <w:p w:rsidR="001870B7" w:rsidRPr="00B4140C" w:rsidRDefault="001870B7" w:rsidP="001870B7">
      <w:pPr>
        <w:jc w:val="center"/>
        <w:rPr>
          <w:rFonts w:ascii="Arial Narrow" w:hAnsi="Arial Narrow"/>
          <w:b/>
          <w:sz w:val="32"/>
          <w:lang w:val="es-MX"/>
        </w:rPr>
      </w:pPr>
      <w:r w:rsidRPr="00B4140C">
        <w:rPr>
          <w:rFonts w:ascii="Arial Narrow" w:hAnsi="Arial Narrow"/>
          <w:b/>
          <w:sz w:val="32"/>
          <w:lang w:val="es-MX"/>
        </w:rPr>
        <w:t>GENERALIDADES</w:t>
      </w:r>
    </w:p>
    <w:p w:rsidR="001870B7" w:rsidRPr="00B4140C" w:rsidRDefault="001870B7" w:rsidP="001870B7">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1870B7" w:rsidRPr="00B4140C" w:rsidTr="001870B7">
        <w:tc>
          <w:tcPr>
            <w:tcW w:w="567"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ANTECEDENTES:</w:t>
            </w:r>
          </w:p>
        </w:tc>
      </w:tr>
    </w:tbl>
    <w:p w:rsidR="001870B7" w:rsidRPr="00B4140C" w:rsidRDefault="001870B7" w:rsidP="001870B7">
      <w:pPr>
        <w:rPr>
          <w:rFonts w:ascii="Arial Narrow" w:hAnsi="Arial Narrow"/>
        </w:rPr>
      </w:pPr>
    </w:p>
    <w:p w:rsidR="001870B7" w:rsidRPr="00B4140C" w:rsidRDefault="00156E77" w:rsidP="001870B7">
      <w:pPr>
        <w:pStyle w:val="Encabezado"/>
        <w:jc w:val="both"/>
        <w:rPr>
          <w:rFonts w:ascii="Arial Narrow" w:hAnsi="Arial Narrow"/>
          <w:sz w:val="19"/>
          <w:szCs w:val="19"/>
          <w:lang w:val="es-MX"/>
        </w:rPr>
      </w:pPr>
      <w:r>
        <w:rPr>
          <w:rFonts w:ascii="Arial Narrow" w:hAnsi="Arial Narrow"/>
          <w:sz w:val="19"/>
          <w:szCs w:val="19"/>
          <w:lang w:val="es-MX"/>
        </w:rPr>
        <w:t>Habiendo convocado</w:t>
      </w:r>
      <w:r w:rsidRPr="00B4140C">
        <w:rPr>
          <w:rFonts w:ascii="Arial Narrow" w:hAnsi="Arial Narrow"/>
          <w:sz w:val="19"/>
          <w:szCs w:val="19"/>
          <w:lang w:val="es-MX"/>
        </w:rPr>
        <w:t xml:space="preserve"> 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UNIVERSIDAD TECNOLÓGICA DE AGUASCALIENTES</w:t>
      </w:r>
      <w:r w:rsidRPr="00B4140C">
        <w:rPr>
          <w:rFonts w:ascii="Arial Narrow" w:hAnsi="Arial Narrow"/>
          <w:sz w:val="19"/>
          <w:szCs w:val="19"/>
          <w:lang w:val="es-MX"/>
        </w:rPr>
        <w:t>, por conducto de la Dirección de Administración y Finanzas a</w:t>
      </w:r>
      <w:r>
        <w:rPr>
          <w:rFonts w:ascii="Arial Narrow" w:hAnsi="Arial Narrow"/>
          <w:sz w:val="19"/>
          <w:szCs w:val="19"/>
          <w:lang w:val="es-MX"/>
        </w:rPr>
        <w:t>l proceso de Invitación a Cuando M</w:t>
      </w:r>
      <w:r w:rsidRPr="00B4140C">
        <w:rPr>
          <w:rFonts w:ascii="Arial Narrow" w:hAnsi="Arial Narrow"/>
          <w:sz w:val="19"/>
          <w:szCs w:val="19"/>
          <w:lang w:val="es-MX"/>
        </w:rPr>
        <w:t xml:space="preserve">enos Tres Personas por Monto </w:t>
      </w:r>
      <w:r w:rsidR="001870B7" w:rsidRPr="00B4140C">
        <w:rPr>
          <w:rFonts w:ascii="Arial Narrow" w:hAnsi="Arial Narrow"/>
          <w:sz w:val="19"/>
          <w:szCs w:val="19"/>
          <w:lang w:val="es-MX"/>
        </w:rPr>
        <w:t xml:space="preserve">con número </w:t>
      </w:r>
      <w:r w:rsidR="001870B7">
        <w:rPr>
          <w:rFonts w:ascii="Arial Narrow" w:hAnsi="Arial Narrow"/>
          <w:b/>
          <w:sz w:val="19"/>
          <w:szCs w:val="19"/>
          <w:lang w:val="es-MX"/>
        </w:rPr>
        <w:t>UTA-ICTPM-0</w:t>
      </w:r>
      <w:r w:rsidR="003D7B7F">
        <w:rPr>
          <w:rFonts w:ascii="Arial Narrow" w:hAnsi="Arial Narrow"/>
          <w:b/>
          <w:sz w:val="19"/>
          <w:szCs w:val="19"/>
          <w:lang w:val="es-MX"/>
        </w:rPr>
        <w:t>8</w:t>
      </w:r>
      <w:r w:rsidR="001870B7">
        <w:rPr>
          <w:rFonts w:ascii="Arial Narrow" w:hAnsi="Arial Narrow"/>
          <w:b/>
          <w:sz w:val="19"/>
          <w:szCs w:val="19"/>
          <w:lang w:val="es-MX"/>
        </w:rPr>
        <w:t xml:space="preserve">-23 </w:t>
      </w:r>
      <w:r w:rsidR="001870B7" w:rsidRPr="00B4140C">
        <w:rPr>
          <w:rFonts w:ascii="Arial Narrow" w:hAnsi="Arial Narrow"/>
          <w:sz w:val="19"/>
          <w:szCs w:val="19"/>
          <w:lang w:val="es-MX"/>
        </w:rPr>
        <w:t xml:space="preserve">para </w:t>
      </w:r>
      <w:r w:rsidR="00C70103">
        <w:rPr>
          <w:rFonts w:ascii="Arial Narrow" w:hAnsi="Arial Narrow"/>
          <w:sz w:val="19"/>
          <w:szCs w:val="19"/>
          <w:lang w:val="es-MX"/>
        </w:rPr>
        <w:t>la</w:t>
      </w:r>
      <w:r w:rsidR="00407BC1">
        <w:rPr>
          <w:rFonts w:ascii="Arial Narrow" w:hAnsi="Arial Narrow"/>
          <w:sz w:val="19"/>
          <w:szCs w:val="19"/>
          <w:lang w:val="es-MX"/>
        </w:rPr>
        <w:t xml:space="preserve"> </w:t>
      </w:r>
      <w:r w:rsidR="00407BC1" w:rsidRPr="00407BC1">
        <w:rPr>
          <w:rFonts w:ascii="Arial Narrow" w:hAnsi="Arial Narrow"/>
          <w:b/>
          <w:sz w:val="19"/>
          <w:szCs w:val="19"/>
          <w:lang w:val="es-MX"/>
        </w:rPr>
        <w:t>ADQUISICIÒN</w:t>
      </w:r>
      <w:r w:rsidR="00407BC1" w:rsidRPr="00407BC1">
        <w:rPr>
          <w:rFonts w:ascii="Arial Narrow" w:hAnsi="Arial Narrow"/>
          <w:b/>
          <w:lang w:val="es-MX"/>
        </w:rPr>
        <w:t xml:space="preserve"> </w:t>
      </w:r>
      <w:r w:rsidR="00407BC1">
        <w:rPr>
          <w:rFonts w:ascii="Arial Narrow" w:hAnsi="Arial Narrow"/>
          <w:b/>
          <w:lang w:val="es-MX"/>
        </w:rPr>
        <w:t>DE HOJAS BASE Y TÌTULOS DE TÈCNICO SUPERIOR UNIVERSI</w:t>
      </w:r>
      <w:r w:rsidR="003D7B7F">
        <w:rPr>
          <w:rFonts w:ascii="Arial Narrow" w:hAnsi="Arial Narrow"/>
          <w:b/>
          <w:lang w:val="es-MX"/>
        </w:rPr>
        <w:t>TA</w:t>
      </w:r>
      <w:r w:rsidR="00407BC1">
        <w:rPr>
          <w:rFonts w:ascii="Arial Narrow" w:hAnsi="Arial Narrow"/>
          <w:b/>
          <w:lang w:val="es-MX"/>
        </w:rPr>
        <w:t>RIO E INGENIERIAS</w:t>
      </w:r>
      <w:r w:rsidR="001870B7" w:rsidRPr="00B4140C">
        <w:rPr>
          <w:rFonts w:ascii="Arial Narrow" w:hAnsi="Arial Narrow"/>
          <w:sz w:val="19"/>
          <w:szCs w:val="19"/>
          <w:lang w:val="es-MX"/>
        </w:rPr>
        <w:t>, según lo establecido en los artículos 39 fracción III, 50, 62 y 64 segundo</w:t>
      </w:r>
      <w:r w:rsidR="001870B7">
        <w:rPr>
          <w:rFonts w:ascii="Arial Narrow" w:hAnsi="Arial Narrow"/>
          <w:sz w:val="19"/>
          <w:szCs w:val="19"/>
          <w:lang w:val="es-MX"/>
        </w:rPr>
        <w:t xml:space="preserve"> y</w:t>
      </w:r>
      <w:r w:rsidR="001870B7"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w:t>
      </w:r>
      <w:r w:rsidR="00CE413D">
        <w:rPr>
          <w:rFonts w:ascii="Arial Narrow" w:hAnsi="Arial Narrow"/>
          <w:sz w:val="19"/>
          <w:szCs w:val="19"/>
          <w:lang w:val="es-MX"/>
        </w:rPr>
        <w:t>nes, Arrendamientos y Servicios del Estado de Aguascalientes, se emite</w:t>
      </w:r>
      <w:r w:rsidR="001870B7" w:rsidRPr="00B4140C">
        <w:rPr>
          <w:rFonts w:ascii="Arial Narrow" w:hAnsi="Arial Narrow"/>
          <w:sz w:val="19"/>
          <w:szCs w:val="19"/>
          <w:lang w:val="es-MX"/>
        </w:rPr>
        <w:t xml:space="preserve"> la sigu</w:t>
      </w:r>
      <w:r w:rsidR="00CE413D">
        <w:rPr>
          <w:rFonts w:ascii="Arial Narrow" w:hAnsi="Arial Narrow"/>
          <w:sz w:val="19"/>
          <w:szCs w:val="19"/>
          <w:lang w:val="es-MX"/>
        </w:rPr>
        <w:t>iente convocatoria que contiene</w:t>
      </w:r>
      <w:r w:rsidR="001870B7" w:rsidRPr="00B4140C">
        <w:rPr>
          <w:rFonts w:ascii="Arial Narrow" w:hAnsi="Arial Narrow"/>
          <w:sz w:val="19"/>
          <w:szCs w:val="19"/>
          <w:lang w:val="es-MX"/>
        </w:rPr>
        <w:t xml:space="preserve"> los requisitos, especificados y anexos complementarios necesarios, que deberán cumplir todos los interesados a participar en la ICTPM, conforme a las especificaciones aquí descritas, </w:t>
      </w:r>
      <w:r w:rsidR="001870B7" w:rsidRPr="00B4140C">
        <w:rPr>
          <w:rFonts w:ascii="Arial Narrow" w:hAnsi="Arial Narrow"/>
          <w:b/>
          <w:sz w:val="19"/>
          <w:szCs w:val="19"/>
          <w:lang w:val="es-MX"/>
        </w:rPr>
        <w:t>con recursos del Presupuesto de Egresos del Estado de Aguascalien</w:t>
      </w:r>
      <w:r w:rsidR="001870B7">
        <w:rPr>
          <w:rFonts w:ascii="Arial Narrow" w:hAnsi="Arial Narrow"/>
          <w:b/>
          <w:sz w:val="19"/>
          <w:szCs w:val="19"/>
          <w:lang w:val="es-MX"/>
        </w:rPr>
        <w:t xml:space="preserve">tes para el </w:t>
      </w:r>
      <w:r w:rsidR="00CE413D">
        <w:rPr>
          <w:rFonts w:ascii="Arial Narrow" w:hAnsi="Arial Narrow"/>
          <w:b/>
          <w:sz w:val="19"/>
          <w:szCs w:val="19"/>
          <w:lang w:val="es-MX"/>
        </w:rPr>
        <w:t>E</w:t>
      </w:r>
      <w:r w:rsidR="001870B7">
        <w:rPr>
          <w:rFonts w:ascii="Arial Narrow" w:hAnsi="Arial Narrow"/>
          <w:b/>
          <w:sz w:val="19"/>
          <w:szCs w:val="19"/>
          <w:lang w:val="es-MX"/>
        </w:rPr>
        <w:t>jercicio Fiscal 2023.</w:t>
      </w:r>
    </w:p>
    <w:p w:rsidR="001870B7" w:rsidRPr="00B4140C" w:rsidRDefault="001870B7" w:rsidP="001870B7">
      <w:pPr>
        <w:rPr>
          <w:rFonts w:ascii="Arial Narrow" w:hAnsi="Arial Narrow"/>
          <w:lang w:val="es-MX"/>
        </w:rPr>
      </w:pPr>
    </w:p>
    <w:p w:rsidR="001870B7" w:rsidRPr="00B4140C" w:rsidRDefault="001870B7" w:rsidP="001870B7">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870B7" w:rsidRPr="00B4140C" w:rsidTr="001870B7">
        <w:tc>
          <w:tcPr>
            <w:tcW w:w="9851" w:type="dxa"/>
            <w:shd w:val="pct20" w:color="auto" w:fill="auto"/>
          </w:tcPr>
          <w:p w:rsidR="001870B7" w:rsidRPr="00B4140C" w:rsidRDefault="001870B7" w:rsidP="001870B7">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870B7" w:rsidRPr="00B4140C" w:rsidRDefault="001870B7" w:rsidP="001870B7">
      <w:pPr>
        <w:ind w:left="426" w:hanging="426"/>
        <w:jc w:val="both"/>
        <w:rPr>
          <w:rFonts w:ascii="Arial Narrow" w:hAnsi="Arial Narrow"/>
          <w:b/>
          <w:sz w:val="18"/>
          <w:lang w:val="es-MX"/>
        </w:rPr>
      </w:pPr>
    </w:p>
    <w:p w:rsidR="001870B7" w:rsidRPr="00156E77" w:rsidRDefault="001870B7" w:rsidP="001870B7">
      <w:pPr>
        <w:jc w:val="both"/>
        <w:rPr>
          <w:rFonts w:ascii="Arial Narrow" w:hAnsi="Arial Narrow"/>
          <w:sz w:val="19"/>
          <w:szCs w:val="19"/>
          <w:lang w:val="es-MX"/>
        </w:rPr>
      </w:pPr>
      <w:r w:rsidRPr="00156E77">
        <w:rPr>
          <w:rFonts w:ascii="Arial Narrow" w:hAnsi="Arial Narrow"/>
          <w:sz w:val="19"/>
          <w:szCs w:val="19"/>
          <w:lang w:val="es-MX"/>
        </w:rPr>
        <w:t xml:space="preserve">En estas especificaciones y sus anexos, se entenderá por: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ENTE REQUIRENTE:</w:t>
      </w:r>
      <w:r w:rsidRPr="00156E77">
        <w:rPr>
          <w:rFonts w:ascii="Arial Narrow" w:hAnsi="Arial Narrow"/>
          <w:sz w:val="19"/>
          <w:szCs w:val="19"/>
          <w:lang w:val="es-MX"/>
        </w:rPr>
        <w:t xml:space="preserve"> </w:t>
      </w:r>
      <w:r w:rsidRPr="00156E77">
        <w:rPr>
          <w:rFonts w:ascii="Arial Narrow" w:hAnsi="Arial Narrow"/>
          <w:b/>
          <w:sz w:val="19"/>
          <w:szCs w:val="19"/>
          <w:u w:val="single"/>
          <w:lang w:val="es-MX"/>
        </w:rPr>
        <w:t>Departamen</w:t>
      </w:r>
      <w:r w:rsidR="00C70103" w:rsidRPr="00156E77">
        <w:rPr>
          <w:rFonts w:ascii="Arial Narrow" w:hAnsi="Arial Narrow"/>
          <w:b/>
          <w:sz w:val="19"/>
          <w:szCs w:val="19"/>
          <w:u w:val="single"/>
          <w:lang w:val="es-MX"/>
        </w:rPr>
        <w:t>to de</w:t>
      </w:r>
      <w:r w:rsidR="00407BC1">
        <w:rPr>
          <w:rFonts w:ascii="Arial Narrow" w:hAnsi="Arial Narrow"/>
          <w:b/>
          <w:sz w:val="19"/>
          <w:szCs w:val="19"/>
          <w:u w:val="single"/>
          <w:lang w:val="es-MX"/>
        </w:rPr>
        <w:t xml:space="preserve"> </w:t>
      </w:r>
      <w:r w:rsidR="003D7B7F">
        <w:rPr>
          <w:rFonts w:ascii="Arial Narrow" w:hAnsi="Arial Narrow"/>
          <w:b/>
          <w:sz w:val="19"/>
          <w:szCs w:val="19"/>
          <w:u w:val="single"/>
          <w:lang w:val="es-MX"/>
        </w:rPr>
        <w:t xml:space="preserve">Servicios Escolares </w:t>
      </w:r>
      <w:r w:rsidR="00407BC1">
        <w:rPr>
          <w:rFonts w:ascii="Arial Narrow" w:hAnsi="Arial Narrow"/>
          <w:b/>
          <w:sz w:val="19"/>
          <w:szCs w:val="19"/>
          <w:u w:val="single"/>
          <w:lang w:val="es-MX"/>
        </w:rPr>
        <w:t xml:space="preserve"> </w:t>
      </w:r>
      <w:r w:rsidR="00011CA7">
        <w:rPr>
          <w:rFonts w:ascii="Arial Narrow" w:hAnsi="Arial Narrow"/>
          <w:b/>
          <w:sz w:val="19"/>
          <w:szCs w:val="19"/>
          <w:u w:val="single"/>
          <w:lang w:val="es-MX"/>
        </w:rPr>
        <w:t xml:space="preserve">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CONVOCATORIA:</w:t>
      </w:r>
      <w:r w:rsidRPr="00156E77">
        <w:rPr>
          <w:rFonts w:ascii="Arial Narrow" w:hAnsi="Arial Narrow"/>
          <w:sz w:val="19"/>
          <w:szCs w:val="19"/>
          <w:lang w:val="es-MX"/>
        </w:rPr>
        <w:t xml:space="preserve"> Las bases de participación de la presente ICTPM.</w:t>
      </w:r>
    </w:p>
    <w:p w:rsidR="001870B7" w:rsidRPr="00156E77" w:rsidRDefault="00CE413D" w:rsidP="001870B7">
      <w:pPr>
        <w:pStyle w:val="Encabezado"/>
        <w:rPr>
          <w:rFonts w:ascii="Arial Narrow" w:hAnsi="Arial Narrow"/>
          <w:sz w:val="19"/>
          <w:szCs w:val="19"/>
          <w:lang w:val="es-MX"/>
        </w:rPr>
      </w:pPr>
      <w:r>
        <w:rPr>
          <w:rFonts w:ascii="Arial Narrow" w:hAnsi="Arial Narrow"/>
          <w:b/>
          <w:sz w:val="19"/>
          <w:szCs w:val="19"/>
          <w:lang w:val="es-MX"/>
        </w:rPr>
        <w:t>BIEN A ADQUIRIR</w:t>
      </w:r>
      <w:r w:rsidR="00C70103" w:rsidRPr="00156E77">
        <w:rPr>
          <w:rFonts w:ascii="Arial Narrow" w:hAnsi="Arial Narrow" w:cs="Arial"/>
          <w:b/>
          <w:sz w:val="19"/>
          <w:szCs w:val="19"/>
          <w:u w:val="single"/>
        </w:rPr>
        <w:t>:</w:t>
      </w:r>
      <w:r w:rsidR="00384F5D" w:rsidRPr="00384F5D">
        <w:rPr>
          <w:rFonts w:ascii="Arial Narrow" w:hAnsi="Arial Narrow"/>
          <w:b/>
          <w:sz w:val="19"/>
          <w:szCs w:val="19"/>
          <w:lang w:val="es-MX"/>
        </w:rPr>
        <w:t xml:space="preserve"> </w:t>
      </w:r>
      <w:r w:rsidR="00384F5D" w:rsidRPr="00407BC1">
        <w:rPr>
          <w:rFonts w:ascii="Arial Narrow" w:hAnsi="Arial Narrow"/>
          <w:b/>
          <w:sz w:val="19"/>
          <w:szCs w:val="19"/>
          <w:lang w:val="es-MX"/>
        </w:rPr>
        <w:t>ADQUISICIÒN</w:t>
      </w:r>
      <w:r w:rsidR="00384F5D" w:rsidRPr="00407BC1">
        <w:rPr>
          <w:rFonts w:ascii="Arial Narrow" w:hAnsi="Arial Narrow"/>
          <w:b/>
          <w:lang w:val="es-MX"/>
        </w:rPr>
        <w:t xml:space="preserve"> </w:t>
      </w:r>
      <w:r w:rsidR="00384F5D">
        <w:rPr>
          <w:rFonts w:ascii="Arial Narrow" w:hAnsi="Arial Narrow"/>
          <w:b/>
          <w:lang w:val="es-MX"/>
        </w:rPr>
        <w:t>DE HOJAS BASE Y TÌTULOS DE TÈCNICO SUPERIOR UNIVERSITARIO E INGENIERIAS</w:t>
      </w:r>
      <w:r w:rsidR="001870B7" w:rsidRPr="00156E77">
        <w:rPr>
          <w:rFonts w:ascii="Arial Narrow" w:hAnsi="Arial Narrow" w:cs="Arial"/>
          <w:b/>
          <w:sz w:val="19"/>
          <w:szCs w:val="19"/>
          <w:u w:val="single"/>
        </w:rPr>
        <w:t xml:space="preserve">, </w:t>
      </w:r>
      <w:r w:rsidR="001870B7" w:rsidRPr="00156E77">
        <w:rPr>
          <w:rFonts w:ascii="Arial Narrow" w:hAnsi="Arial Narrow"/>
          <w:sz w:val="19"/>
          <w:szCs w:val="19"/>
          <w:lang w:val="es-MX"/>
        </w:rPr>
        <w:t>que se contrata y se señalan en estas bases.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ICTPM:</w:t>
      </w:r>
      <w:r w:rsidRPr="00156E77">
        <w:rPr>
          <w:rFonts w:ascii="Arial Narrow" w:hAnsi="Arial Narrow"/>
          <w:sz w:val="19"/>
          <w:szCs w:val="19"/>
          <w:lang w:val="es-MX"/>
        </w:rPr>
        <w:t xml:space="preserve"> Invitación a Cuando Menos Tres Personas por Monto.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CONTRATO:</w:t>
      </w:r>
      <w:r w:rsidRPr="00156E77">
        <w:rPr>
          <w:rFonts w:ascii="Arial Narrow" w:hAnsi="Arial Narrow"/>
          <w:sz w:val="19"/>
          <w:szCs w:val="19"/>
          <w:lang w:val="es-MX"/>
        </w:rPr>
        <w:t xml:space="preserve"> In</w:t>
      </w:r>
      <w:r w:rsidR="00156E77" w:rsidRPr="00156E77">
        <w:rPr>
          <w:rFonts w:ascii="Arial Narrow" w:hAnsi="Arial Narrow"/>
          <w:sz w:val="19"/>
          <w:szCs w:val="19"/>
          <w:lang w:val="es-MX"/>
        </w:rPr>
        <w:t>strumento legal que celebrará la</w:t>
      </w:r>
      <w:r w:rsidRPr="00156E77">
        <w:rPr>
          <w:rFonts w:ascii="Arial Narrow" w:hAnsi="Arial Narrow"/>
          <w:sz w:val="19"/>
          <w:szCs w:val="19"/>
          <w:lang w:val="es-MX"/>
        </w:rPr>
        <w:t xml:space="preserve"> UNIVERSIDAD TECNOLÓGICA DE AGUASCALIENTES con el participante adjudicado en el que constan los derechos y obligaciones conforme a los cuales regirán las partes.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CONVOCANTE:</w:t>
      </w:r>
      <w:r w:rsidRPr="00156E77">
        <w:rPr>
          <w:rFonts w:ascii="Arial Narrow" w:hAnsi="Arial Narrow"/>
          <w:sz w:val="19"/>
          <w:szCs w:val="19"/>
          <w:lang w:val="es-MX"/>
        </w:rPr>
        <w:t xml:space="preserve">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DAF: </w:t>
      </w:r>
      <w:r w:rsidRPr="00156E77">
        <w:rPr>
          <w:rFonts w:ascii="Arial Narrow" w:hAnsi="Arial Narrow"/>
          <w:sz w:val="19"/>
          <w:szCs w:val="19"/>
          <w:lang w:val="es-MX"/>
        </w:rPr>
        <w:t>Dirección de Administración y Finanzas de la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UTA: </w:t>
      </w:r>
      <w:r w:rsidRPr="00156E77">
        <w:rPr>
          <w:rFonts w:ascii="Arial Narrow" w:hAnsi="Arial Narrow"/>
          <w:sz w:val="19"/>
          <w:szCs w:val="19"/>
          <w:lang w:val="es-MX"/>
        </w:rPr>
        <w:t>UNIVERSIDAD TECNOLÓGICA DE AGUASCALIENTES.</w:t>
      </w:r>
    </w:p>
    <w:p w:rsidR="00CE413D" w:rsidRDefault="001870B7" w:rsidP="001870B7">
      <w:pPr>
        <w:jc w:val="both"/>
        <w:rPr>
          <w:rFonts w:ascii="Arial Narrow" w:hAnsi="Arial Narrow"/>
          <w:sz w:val="19"/>
          <w:szCs w:val="19"/>
          <w:lang w:val="es-MX"/>
        </w:rPr>
      </w:pPr>
      <w:r w:rsidRPr="00156E77">
        <w:rPr>
          <w:rFonts w:ascii="Arial Narrow" w:hAnsi="Arial Narrow"/>
          <w:b/>
          <w:sz w:val="19"/>
          <w:szCs w:val="19"/>
          <w:lang w:val="es-MX"/>
        </w:rPr>
        <w:t>PARTICIPANTE:</w:t>
      </w:r>
      <w:r w:rsidR="00CE413D">
        <w:rPr>
          <w:rFonts w:ascii="Arial Narrow" w:hAnsi="Arial Narrow"/>
          <w:b/>
          <w:sz w:val="19"/>
          <w:szCs w:val="19"/>
          <w:lang w:val="es-MX"/>
        </w:rPr>
        <w:t xml:space="preserve"> </w:t>
      </w:r>
      <w:r w:rsidR="00CE413D" w:rsidRPr="00384F5D">
        <w:rPr>
          <w:rFonts w:ascii="Arial Narrow" w:hAnsi="Arial Narrow"/>
          <w:sz w:val="19"/>
          <w:szCs w:val="19"/>
          <w:highlight w:val="yellow"/>
          <w:lang w:val="es-MX"/>
        </w:rPr>
        <w:t>Personas</w:t>
      </w:r>
      <w:r w:rsidR="00CE413D" w:rsidRPr="00384F5D">
        <w:rPr>
          <w:rFonts w:ascii="Arial Narrow" w:hAnsi="Arial Narrow"/>
          <w:b/>
          <w:sz w:val="19"/>
          <w:szCs w:val="19"/>
          <w:highlight w:val="yellow"/>
          <w:lang w:val="es-MX"/>
        </w:rPr>
        <w:t xml:space="preserve"> </w:t>
      </w:r>
      <w:proofErr w:type="spellStart"/>
      <w:r w:rsidR="00CE413D" w:rsidRPr="00384F5D">
        <w:rPr>
          <w:rFonts w:ascii="Arial Narrow" w:hAnsi="Arial Narrow"/>
          <w:sz w:val="19"/>
          <w:szCs w:val="19"/>
          <w:highlight w:val="yellow"/>
          <w:lang w:val="es-MX"/>
        </w:rPr>
        <w:t>fìsicas</w:t>
      </w:r>
      <w:proofErr w:type="spellEnd"/>
      <w:r w:rsidR="00CE413D" w:rsidRPr="00384F5D">
        <w:rPr>
          <w:rFonts w:ascii="Arial Narrow" w:hAnsi="Arial Narrow"/>
          <w:sz w:val="19"/>
          <w:szCs w:val="19"/>
          <w:highlight w:val="yellow"/>
          <w:lang w:val="es-MX"/>
        </w:rPr>
        <w:t xml:space="preserve"> o morales dedicadas a la venta al mayoreo o al menudeo de mercancías como las señaladas en el punto 2.2 de esta convocatoria, como actividad </w:t>
      </w:r>
      <w:proofErr w:type="spellStart"/>
      <w:r w:rsidR="00CE413D" w:rsidRPr="00384F5D">
        <w:rPr>
          <w:rFonts w:ascii="Arial Narrow" w:hAnsi="Arial Narrow"/>
          <w:sz w:val="19"/>
          <w:szCs w:val="19"/>
          <w:highlight w:val="yellow"/>
          <w:lang w:val="es-MX"/>
        </w:rPr>
        <w:t>proponderante</w:t>
      </w:r>
      <w:bookmarkStart w:id="0" w:name="_GoBack"/>
      <w:bookmarkEnd w:id="0"/>
      <w:proofErr w:type="spellEnd"/>
      <w:r w:rsidR="00CE413D">
        <w:rPr>
          <w:rFonts w:ascii="Arial Narrow" w:hAnsi="Arial Narrow"/>
          <w:sz w:val="19"/>
          <w:szCs w:val="19"/>
          <w:lang w:val="es-MX"/>
        </w:rPr>
        <w:t xml:space="preserve">. </w:t>
      </w:r>
      <w:r w:rsidR="00CE413D">
        <w:rPr>
          <w:rFonts w:ascii="Arial Narrow" w:hAnsi="Arial Narrow"/>
          <w:b/>
          <w:sz w:val="19"/>
          <w:szCs w:val="19"/>
          <w:lang w:val="es-MX"/>
        </w:rPr>
        <w:t xml:space="preserve">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rPr>
        <w:t>FECHA DE ENTREGA</w:t>
      </w:r>
      <w:r w:rsidRPr="00156E77">
        <w:rPr>
          <w:rFonts w:ascii="Arial Narrow" w:hAnsi="Arial Narrow"/>
          <w:sz w:val="19"/>
          <w:szCs w:val="19"/>
        </w:rPr>
        <w:t xml:space="preserve">: </w:t>
      </w:r>
      <w:r w:rsidR="0027603D">
        <w:rPr>
          <w:rFonts w:ascii="Arial Narrow" w:hAnsi="Arial Narrow"/>
          <w:sz w:val="19"/>
          <w:szCs w:val="19"/>
        </w:rPr>
        <w:t>D</w:t>
      </w:r>
      <w:r w:rsidRPr="00156E77">
        <w:rPr>
          <w:rFonts w:ascii="Arial Narrow" w:hAnsi="Arial Narrow"/>
          <w:sz w:val="19"/>
          <w:szCs w:val="19"/>
        </w:rPr>
        <w:t xml:space="preserve">e conformidad con lo establecido en el punto 2.3) de estas </w:t>
      </w:r>
      <w:r w:rsidRPr="00156E77">
        <w:rPr>
          <w:rFonts w:ascii="Arial Narrow" w:hAnsi="Arial Narrow"/>
          <w:b/>
          <w:sz w:val="19"/>
          <w:szCs w:val="19"/>
        </w:rPr>
        <w:t>BASES</w:t>
      </w:r>
      <w:r w:rsidRPr="00156E77">
        <w:rPr>
          <w:rFonts w:ascii="Arial Narrow" w:hAnsi="Arial Narrow"/>
          <w:sz w:val="19"/>
          <w:szCs w:val="19"/>
        </w:rPr>
        <w:t>.</w:t>
      </w:r>
    </w:p>
    <w:p w:rsidR="001870B7" w:rsidRPr="00156E77" w:rsidRDefault="001870B7" w:rsidP="001870B7">
      <w:pPr>
        <w:pStyle w:val="Sangradetextonormal"/>
        <w:ind w:left="0"/>
        <w:rPr>
          <w:rFonts w:ascii="Arial Narrow" w:hAnsi="Arial Narrow"/>
          <w:szCs w:val="19"/>
        </w:rPr>
      </w:pPr>
      <w:r w:rsidRPr="00156E77">
        <w:rPr>
          <w:rFonts w:ascii="Arial Narrow" w:hAnsi="Arial Narrow"/>
          <w:b/>
          <w:szCs w:val="19"/>
        </w:rPr>
        <w:t>IMSS:</w:t>
      </w:r>
      <w:r w:rsidRPr="00156E77">
        <w:rPr>
          <w:rFonts w:ascii="Arial Narrow" w:hAnsi="Arial Narrow"/>
          <w:szCs w:val="19"/>
        </w:rPr>
        <w:t xml:space="preserve"> Instituto Mexicano del Seguro Social.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I.V.A.:</w:t>
      </w:r>
      <w:r w:rsidRPr="00156E77">
        <w:rPr>
          <w:rFonts w:ascii="Arial Narrow" w:hAnsi="Arial Narrow"/>
          <w:sz w:val="19"/>
          <w:szCs w:val="19"/>
          <w:lang w:val="es-MX"/>
        </w:rPr>
        <w:t xml:space="preserve"> Impuesto al Valor Agregado.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LEY: </w:t>
      </w:r>
      <w:r w:rsidRPr="00156E77">
        <w:rPr>
          <w:rFonts w:ascii="Arial Narrow" w:hAnsi="Arial Narrow"/>
          <w:sz w:val="19"/>
          <w:szCs w:val="19"/>
          <w:lang w:val="es-MX"/>
        </w:rPr>
        <w:t>Ley de Adquisiciones, Arrendamientos y Servicios del Estado de Aguascalientes y sus Municipios.</w:t>
      </w:r>
    </w:p>
    <w:p w:rsidR="001870B7" w:rsidRPr="00156E77" w:rsidRDefault="001870B7" w:rsidP="001870B7">
      <w:pPr>
        <w:jc w:val="both"/>
        <w:rPr>
          <w:rFonts w:ascii="Arial Narrow" w:hAnsi="Arial Narrow"/>
          <w:b/>
          <w:sz w:val="19"/>
          <w:szCs w:val="19"/>
          <w:lang w:val="es-MX"/>
        </w:rPr>
      </w:pPr>
      <w:r w:rsidRPr="00156E77">
        <w:rPr>
          <w:rFonts w:ascii="Arial Narrow" w:hAnsi="Arial Narrow"/>
          <w:b/>
          <w:sz w:val="19"/>
          <w:szCs w:val="19"/>
          <w:lang w:val="es-MX"/>
        </w:rPr>
        <w:t>MANUAL:</w:t>
      </w:r>
      <w:r w:rsidRPr="00156E77">
        <w:rPr>
          <w:rFonts w:ascii="Arial Narrow" w:hAnsi="Arial Narrow"/>
          <w:sz w:val="19"/>
          <w:szCs w:val="19"/>
          <w:lang w:val="es-MX"/>
        </w:rPr>
        <w:t xml:space="preserve"> Manual Único de Adquisiciones, Arrendamientos y Servicios, del Estado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RESPONSAB</w:t>
      </w:r>
      <w:r w:rsidR="0027603D">
        <w:rPr>
          <w:rFonts w:ascii="Arial Narrow" w:hAnsi="Arial Narrow"/>
          <w:b/>
          <w:sz w:val="19"/>
          <w:szCs w:val="19"/>
          <w:lang w:val="es-MX"/>
        </w:rPr>
        <w:t xml:space="preserve">LE </w:t>
      </w:r>
      <w:r w:rsidR="0055113E">
        <w:rPr>
          <w:rFonts w:ascii="Arial Narrow" w:hAnsi="Arial Narrow"/>
          <w:b/>
          <w:sz w:val="19"/>
          <w:szCs w:val="19"/>
          <w:lang w:val="es-MX"/>
        </w:rPr>
        <w:t>DE LA RECEPCIÓN DEL BIEN ADQUIRIDO</w:t>
      </w:r>
      <w:r w:rsidRPr="00156E77">
        <w:rPr>
          <w:rFonts w:ascii="Arial Narrow" w:hAnsi="Arial Narrow"/>
          <w:b/>
          <w:sz w:val="19"/>
          <w:szCs w:val="19"/>
          <w:lang w:val="es-MX"/>
        </w:rPr>
        <w:t>:</w:t>
      </w:r>
      <w:r w:rsidRPr="00156E77">
        <w:rPr>
          <w:rFonts w:ascii="Arial Narrow" w:hAnsi="Arial Narrow"/>
          <w:sz w:val="19"/>
          <w:szCs w:val="19"/>
          <w:lang w:val="es-MX"/>
        </w:rPr>
        <w:t xml:space="preserve"> Persona autorizada para recibir los servicios objeto del presente concurso.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Instalaciones de la UTA indicado en la CONVOCATORIA.</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R.F.C.: </w:t>
      </w:r>
      <w:r w:rsidRPr="00156E77">
        <w:rPr>
          <w:rFonts w:ascii="Arial Narrow" w:hAnsi="Arial Narrow"/>
          <w:sz w:val="19"/>
          <w:szCs w:val="19"/>
          <w:lang w:val="es-MX"/>
        </w:rPr>
        <w:t>Registro Federal de Contribuyentes.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CFDI: </w:t>
      </w:r>
      <w:r w:rsidRPr="00156E77">
        <w:rPr>
          <w:rFonts w:ascii="Arial Narrow" w:hAnsi="Arial Narrow"/>
          <w:sz w:val="19"/>
          <w:szCs w:val="19"/>
          <w:lang w:val="es-MX"/>
        </w:rPr>
        <w:t>Comprobante Fiscal Digital por Internet.</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INE: </w:t>
      </w:r>
      <w:r w:rsidRPr="00156E77">
        <w:rPr>
          <w:rFonts w:ascii="Arial Narrow" w:hAnsi="Arial Narrow"/>
          <w:sz w:val="19"/>
          <w:szCs w:val="19"/>
          <w:lang w:val="es-MX"/>
        </w:rPr>
        <w:t xml:space="preserve">Instituto </w:t>
      </w:r>
      <w:r w:rsidR="0027603D">
        <w:rPr>
          <w:rFonts w:ascii="Arial Narrow" w:hAnsi="Arial Narrow"/>
          <w:sz w:val="19"/>
          <w:szCs w:val="19"/>
          <w:lang w:val="es-MX"/>
        </w:rPr>
        <w:t>Nacional</w:t>
      </w:r>
      <w:r w:rsidRPr="00156E77">
        <w:rPr>
          <w:rFonts w:ascii="Arial Narrow" w:hAnsi="Arial Narrow"/>
          <w:sz w:val="19"/>
          <w:szCs w:val="19"/>
          <w:lang w:val="es-MX"/>
        </w:rPr>
        <w:t xml:space="preserve"> Electoral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SAT</w:t>
      </w:r>
      <w:r w:rsidRPr="00156E77">
        <w:rPr>
          <w:rFonts w:ascii="Arial Narrow" w:hAnsi="Arial Narrow"/>
          <w:sz w:val="19"/>
          <w:szCs w:val="19"/>
          <w:lang w:val="es-MX"/>
        </w:rPr>
        <w:t>: Servicio de Administración Tributaria.</w:t>
      </w:r>
    </w:p>
    <w:p w:rsidR="001870B7" w:rsidRPr="00156E77" w:rsidRDefault="001870B7" w:rsidP="001870B7">
      <w:pPr>
        <w:autoSpaceDE w:val="0"/>
        <w:autoSpaceDN w:val="0"/>
        <w:adjustRightInd w:val="0"/>
        <w:jc w:val="both"/>
        <w:rPr>
          <w:rFonts w:ascii="Arial Narrow" w:hAnsi="Arial Narrow" w:cs="ArialMT"/>
          <w:sz w:val="19"/>
          <w:szCs w:val="19"/>
          <w:lang w:val="es-MX"/>
        </w:rPr>
      </w:pPr>
      <w:r w:rsidRPr="00156E77">
        <w:rPr>
          <w:rFonts w:ascii="Arial Narrow" w:hAnsi="Arial Narrow"/>
          <w:b/>
          <w:sz w:val="19"/>
          <w:szCs w:val="19"/>
          <w:lang w:val="es-MX"/>
        </w:rPr>
        <w:t xml:space="preserve">UMA: </w:t>
      </w:r>
      <w:r w:rsidRPr="00156E77">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757A5B" w:rsidRPr="00B4140C" w:rsidRDefault="001870B7" w:rsidP="001870B7">
      <w:pPr>
        <w:jc w:val="both"/>
        <w:rPr>
          <w:rFonts w:ascii="Arial Narrow" w:hAnsi="Arial Narrow"/>
          <w:lang w:val="pt-BR"/>
        </w:rPr>
      </w:pPr>
      <w:r>
        <w:rPr>
          <w:rFonts w:ascii="Arial Narrow" w:hAnsi="Arial Narrow"/>
          <w:sz w:val="19"/>
          <w:szCs w:val="19"/>
          <w:lang w:val="es-MX"/>
        </w:rPr>
        <w:br w:type="page"/>
      </w:r>
    </w:p>
    <w:p w:rsidR="00B4140C" w:rsidRDefault="001870B7" w:rsidP="001870B7">
      <w:pPr>
        <w:pStyle w:val="Puesto"/>
        <w:tabs>
          <w:tab w:val="center" w:pos="4890"/>
          <w:tab w:val="left" w:pos="6586"/>
        </w:tabs>
        <w:jc w:val="left"/>
        <w:rPr>
          <w:rFonts w:ascii="Arial Narrow" w:hAnsi="Arial Narrow"/>
          <w:sz w:val="19"/>
          <w:szCs w:val="19"/>
          <w:lang w:val="es-MX"/>
        </w:rPr>
      </w:pPr>
      <w:r>
        <w:rPr>
          <w:rFonts w:ascii="Arial Narrow" w:hAnsi="Arial Narrow"/>
          <w:b w:val="0"/>
          <w:lang w:val="es-MX"/>
        </w:rPr>
        <w:lastRenderedPageBreak/>
        <w:tab/>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3"/>
        <w:gridCol w:w="2999"/>
        <w:gridCol w:w="2999"/>
      </w:tblGrid>
      <w:tr w:rsidR="00011CA7" w:rsidRPr="00B4140C" w:rsidTr="00011CA7">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11CA7" w:rsidRPr="00EB05BF" w:rsidRDefault="00011CA7" w:rsidP="00011CA7">
            <w:pPr>
              <w:jc w:val="center"/>
              <w:rPr>
                <w:rFonts w:ascii="Arial Narrow" w:hAnsi="Arial Narrow"/>
                <w:b/>
                <w:bCs/>
                <w:sz w:val="19"/>
                <w:szCs w:val="19"/>
              </w:rPr>
            </w:pPr>
            <w:r w:rsidRPr="00EB05BF">
              <w:rPr>
                <w:rFonts w:ascii="Arial Narrow" w:hAnsi="Arial Narrow"/>
                <w:b/>
                <w:bCs/>
                <w:sz w:val="19"/>
                <w:szCs w:val="19"/>
              </w:rPr>
              <w:t>EVENTO</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11CA7" w:rsidRPr="00EB05BF" w:rsidRDefault="00011CA7" w:rsidP="00011CA7">
            <w:pPr>
              <w:jc w:val="center"/>
              <w:rPr>
                <w:rFonts w:ascii="Arial Narrow" w:hAnsi="Arial Narrow"/>
                <w:b/>
                <w:bCs/>
                <w:sz w:val="19"/>
                <w:szCs w:val="19"/>
              </w:rPr>
            </w:pPr>
            <w:r w:rsidRPr="00B4140C">
              <w:rPr>
                <w:rFonts w:ascii="Arial Narrow" w:hAnsi="Arial Narrow"/>
                <w:b/>
                <w:bCs/>
                <w:sz w:val="19"/>
                <w:szCs w:val="19"/>
              </w:rPr>
              <w:t>FECHAS</w:t>
            </w:r>
          </w:p>
        </w:tc>
        <w:tc>
          <w:tcPr>
            <w:tcW w:w="153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11CA7" w:rsidRPr="00EB05BF" w:rsidRDefault="00011CA7" w:rsidP="00011CA7">
            <w:pPr>
              <w:jc w:val="center"/>
              <w:rPr>
                <w:rFonts w:ascii="Arial Narrow" w:hAnsi="Arial Narrow"/>
                <w:b/>
                <w:bCs/>
                <w:sz w:val="19"/>
                <w:szCs w:val="19"/>
              </w:rPr>
            </w:pPr>
            <w:r w:rsidRPr="00EB05BF">
              <w:rPr>
                <w:rFonts w:ascii="Arial Narrow" w:hAnsi="Arial Narrow"/>
                <w:b/>
                <w:bCs/>
                <w:sz w:val="19"/>
                <w:szCs w:val="19"/>
              </w:rPr>
              <w:t>HORA</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Disposición y Entrega de Bases a Proveedores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 xml:space="preserve">14 </w:t>
            </w:r>
            <w:r w:rsidRPr="00B4140C">
              <w:rPr>
                <w:rFonts w:ascii="Arial Narrow" w:hAnsi="Arial Narrow"/>
                <w:b/>
                <w:bCs/>
                <w:sz w:val="19"/>
                <w:szCs w:val="19"/>
              </w:rPr>
              <w:t xml:space="preserve">de </w:t>
            </w:r>
            <w:r>
              <w:rPr>
                <w:rFonts w:ascii="Arial Narrow" w:hAnsi="Arial Narrow"/>
                <w:b/>
                <w:bCs/>
                <w:sz w:val="19"/>
                <w:szCs w:val="19"/>
              </w:rPr>
              <w:t>julio</w:t>
            </w:r>
            <w:r w:rsidRPr="00B4140C">
              <w:rPr>
                <w:rFonts w:ascii="Arial Narrow" w:hAnsi="Arial Narrow"/>
                <w:b/>
                <w:bCs/>
                <w:sz w:val="19"/>
                <w:szCs w:val="19"/>
              </w:rPr>
              <w:t xml:space="preserve"> </w:t>
            </w:r>
            <w:r>
              <w:rPr>
                <w:rFonts w:ascii="Arial Narrow" w:hAnsi="Arial Narrow"/>
                <w:b/>
                <w:bCs/>
                <w:sz w:val="19"/>
                <w:szCs w:val="19"/>
              </w:rPr>
              <w:t>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sidRPr="00B4140C">
              <w:rPr>
                <w:rFonts w:ascii="Arial Narrow" w:hAnsi="Arial Narrow"/>
                <w:sz w:val="19"/>
                <w:szCs w:val="19"/>
              </w:rPr>
              <w:t>A partir de las 1</w:t>
            </w:r>
            <w:r>
              <w:rPr>
                <w:rFonts w:ascii="Arial Narrow" w:hAnsi="Arial Narrow"/>
                <w:sz w:val="19"/>
                <w:szCs w:val="19"/>
              </w:rPr>
              <w:t>2</w:t>
            </w:r>
            <w:r w:rsidRPr="00B4140C">
              <w:rPr>
                <w:rFonts w:ascii="Arial Narrow" w:hAnsi="Arial Narrow"/>
                <w:sz w:val="19"/>
                <w:szCs w:val="19"/>
              </w:rPr>
              <w:t>:00</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Fecha límite para recibir las dudas sobre las bases</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21 de julio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Pr>
                <w:rFonts w:ascii="Arial Narrow" w:hAnsi="Arial Narrow"/>
                <w:sz w:val="19"/>
                <w:szCs w:val="19"/>
              </w:rPr>
              <w:t xml:space="preserve">12:00 </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Junta de aclaraciones</w:t>
            </w:r>
          </w:p>
          <w:p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26 de julio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Pr>
                <w:rFonts w:ascii="Arial Narrow" w:hAnsi="Arial Narrow"/>
                <w:sz w:val="19"/>
                <w:szCs w:val="19"/>
              </w:rPr>
              <w:t>11:00</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 xml:space="preserve">Presentación y Apertura </w:t>
            </w:r>
            <w:r w:rsidR="0055113E">
              <w:rPr>
                <w:rFonts w:ascii="Arial Narrow" w:hAnsi="Arial Narrow"/>
                <w:b/>
                <w:bCs/>
                <w:sz w:val="19"/>
                <w:szCs w:val="19"/>
              </w:rPr>
              <w:t xml:space="preserve">proposiciones </w:t>
            </w:r>
          </w:p>
          <w:p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31 de julio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Pr>
                <w:rFonts w:ascii="Arial Narrow" w:hAnsi="Arial Narrow"/>
                <w:sz w:val="19"/>
                <w:szCs w:val="19"/>
              </w:rPr>
              <w:t xml:space="preserve">10:00 </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both"/>
              <w:rPr>
                <w:rFonts w:ascii="Arial Narrow" w:eastAsia="Calibri" w:hAnsi="Arial Narrow"/>
                <w:b/>
                <w:bCs/>
                <w:sz w:val="19"/>
                <w:szCs w:val="19"/>
              </w:rPr>
            </w:pPr>
            <w:r w:rsidRPr="00B4140C">
              <w:rPr>
                <w:rFonts w:ascii="Arial Narrow" w:hAnsi="Arial Narrow"/>
                <w:b/>
                <w:bCs/>
                <w:sz w:val="19"/>
                <w:szCs w:val="19"/>
              </w:rPr>
              <w:t>Fallo de Adjudicación</w:t>
            </w:r>
          </w:p>
          <w:p w:rsidR="00011CA7" w:rsidRPr="00B4140C" w:rsidRDefault="00011CA7" w:rsidP="00011CA7">
            <w:pPr>
              <w:jc w:val="both"/>
              <w:rPr>
                <w:rFonts w:ascii="Arial Narrow" w:eastAsia="Calibri" w:hAnsi="Arial Narrow"/>
                <w:b/>
                <w:bCs/>
                <w:sz w:val="19"/>
                <w:szCs w:val="19"/>
              </w:rPr>
            </w:pP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tcPr>
          <w:p w:rsidR="00011CA7" w:rsidRPr="00B4140C" w:rsidRDefault="00011CA7" w:rsidP="00011CA7">
            <w:pPr>
              <w:jc w:val="center"/>
              <w:rPr>
                <w:rFonts w:ascii="Arial Narrow" w:eastAsia="Calibri" w:hAnsi="Arial Narrow"/>
                <w:b/>
                <w:bCs/>
                <w:sz w:val="19"/>
                <w:szCs w:val="19"/>
              </w:rPr>
            </w:pPr>
            <w:r>
              <w:rPr>
                <w:rFonts w:ascii="Arial Narrow" w:hAnsi="Arial Narrow"/>
                <w:b/>
                <w:bCs/>
                <w:sz w:val="19"/>
                <w:szCs w:val="19"/>
              </w:rPr>
              <w:t>31 de julio de 2023</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Pr>
                <w:rFonts w:ascii="Arial Narrow" w:hAnsi="Arial Narrow"/>
                <w:sz w:val="19"/>
                <w:szCs w:val="19"/>
              </w:rPr>
              <w:t>14:00</w:t>
            </w:r>
          </w:p>
        </w:tc>
      </w:tr>
      <w:tr w:rsidR="00011CA7" w:rsidRPr="00B4140C" w:rsidTr="00011CA7">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both"/>
              <w:rPr>
                <w:rFonts w:ascii="Arial Narrow" w:eastAsia="Calibri" w:hAnsi="Arial Narrow"/>
                <w:sz w:val="19"/>
                <w:szCs w:val="19"/>
              </w:rPr>
            </w:pPr>
            <w:r w:rsidRPr="00B4140C">
              <w:rPr>
                <w:rFonts w:ascii="Arial Narrow" w:hAnsi="Arial Narrow"/>
                <w:b/>
                <w:bCs/>
                <w:sz w:val="19"/>
                <w:szCs w:val="19"/>
              </w:rPr>
              <w:t xml:space="preserve">Firma de Contrato </w:t>
            </w:r>
            <w:r w:rsidRPr="00B4140C">
              <w:rPr>
                <w:rFonts w:ascii="Arial Narrow" w:hAnsi="Arial Narrow"/>
                <w:sz w:val="19"/>
                <w:szCs w:val="19"/>
              </w:rPr>
              <w:t>por parte de los proveedores adjudicados. (</w:t>
            </w:r>
            <w:r w:rsidRPr="00B4140C">
              <w:rPr>
                <w:rFonts w:ascii="Arial Narrow" w:hAnsi="Arial Narrow"/>
                <w:b/>
                <w:bCs/>
                <w:sz w:val="19"/>
                <w:szCs w:val="19"/>
              </w:rPr>
              <w:t>*</w:t>
            </w:r>
            <w:r w:rsidRPr="00B4140C">
              <w:rPr>
                <w:rFonts w:ascii="Arial Narrow" w:hAnsi="Arial Narrow"/>
                <w:sz w:val="19"/>
                <w:szCs w:val="19"/>
              </w:rPr>
              <w:t>)</w:t>
            </w:r>
          </w:p>
        </w:tc>
        <w:tc>
          <w:tcPr>
            <w:tcW w:w="1536" w:type="pct"/>
            <w:tcBorders>
              <w:top w:val="nil"/>
              <w:left w:val="nil"/>
              <w:bottom w:val="single" w:sz="8" w:space="0" w:color="auto"/>
              <w:right w:val="single" w:sz="8" w:space="0" w:color="auto"/>
            </w:tcBorders>
            <w:tcMar>
              <w:top w:w="0" w:type="dxa"/>
              <w:left w:w="70" w:type="dxa"/>
              <w:bottom w:w="0" w:type="dxa"/>
              <w:right w:w="70" w:type="dxa"/>
            </w:tcMar>
            <w:hideMark/>
          </w:tcPr>
          <w:p w:rsidR="00011CA7" w:rsidRPr="00B4140C" w:rsidRDefault="00011CA7" w:rsidP="00011CA7">
            <w:pPr>
              <w:jc w:val="center"/>
              <w:rPr>
                <w:rFonts w:ascii="Arial Narrow" w:eastAsia="Calibri" w:hAnsi="Arial Narrow"/>
                <w:b/>
                <w:bCs/>
                <w:sz w:val="19"/>
                <w:szCs w:val="19"/>
              </w:rPr>
            </w:pPr>
            <w:r w:rsidRPr="00B4140C">
              <w:rPr>
                <w:rFonts w:ascii="Arial Narrow" w:hAnsi="Arial Narrow"/>
                <w:b/>
                <w:bCs/>
                <w:sz w:val="19"/>
                <w:szCs w:val="19"/>
              </w:rPr>
              <w:t>Dentro de los diez días posteriores a la fecha del fallo de adjudicación</w:t>
            </w:r>
          </w:p>
        </w:tc>
        <w:tc>
          <w:tcPr>
            <w:tcW w:w="15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11CA7" w:rsidRPr="00B4140C" w:rsidRDefault="00011CA7" w:rsidP="00011CA7">
            <w:pPr>
              <w:jc w:val="center"/>
              <w:rPr>
                <w:rFonts w:ascii="Arial Narrow" w:eastAsia="Calibri" w:hAnsi="Arial Narrow"/>
                <w:sz w:val="19"/>
                <w:szCs w:val="19"/>
              </w:rPr>
            </w:pPr>
            <w:r w:rsidRPr="00B4140C">
              <w:rPr>
                <w:rFonts w:ascii="Arial Narrow" w:hAnsi="Arial Narrow"/>
                <w:sz w:val="19"/>
                <w:szCs w:val="19"/>
              </w:rPr>
              <w:t>09:00 a 15:00 horas</w:t>
            </w:r>
          </w:p>
        </w:tc>
      </w:tr>
    </w:tbl>
    <w:p w:rsidR="005F5467" w:rsidRPr="005216F7" w:rsidRDefault="005F5467" w:rsidP="00D9312C">
      <w:pPr>
        <w:ind w:left="426" w:hanging="426"/>
        <w:jc w:val="both"/>
        <w:rPr>
          <w:rFonts w:ascii="Arial Narrow" w:hAnsi="Arial Narrow"/>
          <w:b/>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55113E">
            <w:pPr>
              <w:spacing w:before="60"/>
              <w:ind w:left="567" w:hanging="567"/>
              <w:jc w:val="both"/>
              <w:rPr>
                <w:rFonts w:ascii="Arial Narrow" w:hAnsi="Arial Narrow"/>
                <w:b/>
                <w:lang w:val="es-MX"/>
              </w:rPr>
            </w:pPr>
            <w:r w:rsidRPr="00B4140C">
              <w:rPr>
                <w:rFonts w:ascii="Arial Narrow" w:hAnsi="Arial Narrow"/>
                <w:b/>
                <w:lang w:val="es-MX"/>
              </w:rPr>
              <w:t>1.4)    IMPEDIMENTOS PARA PRESENTAR PRO</w:t>
            </w:r>
            <w:r w:rsidR="0055113E">
              <w:rPr>
                <w:rFonts w:ascii="Arial Narrow" w:hAnsi="Arial Narrow"/>
                <w:b/>
                <w:lang w:val="es-MX"/>
              </w:rPr>
              <w:t>POSICIONES</w:t>
            </w:r>
            <w:r w:rsidRPr="00B4140C">
              <w:rPr>
                <w:rFonts w:ascii="Arial Narrow" w:hAnsi="Arial Narrow"/>
                <w:b/>
                <w:lang w:val="es-MX"/>
              </w:rPr>
              <w:t>:</w:t>
            </w:r>
          </w:p>
        </w:tc>
      </w:tr>
    </w:tbl>
    <w:p w:rsidR="00D75DBA" w:rsidRPr="00B4140C" w:rsidRDefault="00D75DBA" w:rsidP="00D75DBA">
      <w:pPr>
        <w:ind w:left="426" w:hanging="426"/>
        <w:jc w:val="both"/>
        <w:rPr>
          <w:rFonts w:ascii="Arial Narrow" w:hAnsi="Arial Narrow"/>
          <w:b/>
          <w:sz w:val="12"/>
          <w:szCs w:val="12"/>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w:t>
      </w:r>
      <w:r w:rsidR="0055113E">
        <w:rPr>
          <w:rFonts w:ascii="Arial Narrow" w:hAnsi="Arial Narrow"/>
          <w:sz w:val="19"/>
          <w:szCs w:val="19"/>
          <w:lang w:val="es-MX"/>
        </w:rPr>
        <w:t>proposiciones</w:t>
      </w:r>
      <w:r w:rsidRPr="00B4140C">
        <w:rPr>
          <w:rFonts w:ascii="Arial Narrow" w:hAnsi="Arial Narrow"/>
          <w:sz w:val="19"/>
          <w:szCs w:val="19"/>
          <w:lang w:val="es-MX"/>
        </w:rPr>
        <w:t xml:space="preserve">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0055113E">
        <w:rPr>
          <w:rFonts w:ascii="Arial Narrow" w:hAnsi="Arial Narrow"/>
          <w:sz w:val="19"/>
          <w:szCs w:val="19"/>
          <w:lang w:val="es-MX"/>
        </w:rPr>
        <w:t xml:space="preserve">ntrega del bien a </w:t>
      </w:r>
      <w:proofErr w:type="spellStart"/>
      <w:r w:rsidR="0055113E">
        <w:rPr>
          <w:rFonts w:ascii="Arial Narrow" w:hAnsi="Arial Narrow"/>
          <w:sz w:val="19"/>
          <w:szCs w:val="19"/>
          <w:lang w:val="es-MX"/>
        </w:rPr>
        <w:t>adquierir</w:t>
      </w:r>
      <w:proofErr w:type="spellEnd"/>
      <w:r w:rsidR="0055113E">
        <w:rPr>
          <w:rFonts w:ascii="Arial Narrow" w:hAnsi="Arial Narrow"/>
          <w:sz w:val="19"/>
          <w:szCs w:val="19"/>
          <w:lang w:val="es-MX"/>
        </w:rPr>
        <w:t xml:space="preserve"> </w:t>
      </w:r>
      <w:r w:rsidRPr="00B4140C">
        <w:rPr>
          <w:rFonts w:ascii="Arial Narrow" w:hAnsi="Arial Narrow"/>
          <w:sz w:val="19"/>
          <w:szCs w:val="19"/>
          <w:lang w:val="es-MX"/>
        </w:rPr>
        <w:t>obje</w:t>
      </w:r>
      <w:r>
        <w:rPr>
          <w:rFonts w:ascii="Arial Narrow" w:hAnsi="Arial Narrow"/>
          <w:sz w:val="19"/>
          <w:szCs w:val="19"/>
          <w:lang w:val="es-MX"/>
        </w:rPr>
        <w:t>to del presente procedimiento de ICTPM</w:t>
      </w:r>
      <w:r w:rsidRPr="00B4140C">
        <w:rPr>
          <w:rFonts w:ascii="Arial Narrow" w:hAnsi="Arial Narrow"/>
          <w:sz w:val="19"/>
          <w:szCs w:val="19"/>
          <w:lang w:val="es-MX"/>
        </w:rPr>
        <w:t xml:space="preserve">, solicitado por el área requirente, que no sean personas físicas o morales de nacionalidad mexicana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rsidR="00D75DBA" w:rsidRPr="00B4140C" w:rsidRDefault="00D75DBA" w:rsidP="00D75DBA">
      <w:pPr>
        <w:ind w:left="426" w:hanging="426"/>
        <w:jc w:val="both"/>
        <w:rPr>
          <w:rFonts w:ascii="Arial Narrow" w:hAnsi="Arial Narrow"/>
          <w:b/>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costo de la convocatoria es gratuito, de conformidad con lo dispuesto en el artículo 25 fracción VIII del Manual.</w:t>
      </w:r>
    </w:p>
    <w:p w:rsidR="00D75DBA" w:rsidRPr="00B4140C" w:rsidRDefault="00D75DBA" w:rsidP="00D75DBA">
      <w:pPr>
        <w:ind w:left="426" w:hanging="426"/>
        <w:jc w:val="both"/>
        <w:rPr>
          <w:rFonts w:ascii="Arial Narrow" w:hAnsi="Arial Narrow"/>
          <w:b/>
          <w:sz w:val="18"/>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rsidR="00D75DBA" w:rsidRPr="00B4140C" w:rsidRDefault="00D75DBA" w:rsidP="00D75DBA">
      <w:pPr>
        <w:ind w:left="709"/>
        <w:jc w:val="both"/>
        <w:rPr>
          <w:rFonts w:ascii="Arial Narrow" w:hAnsi="Arial Narrow"/>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este procedimiento se llevarán a cabo en la </w:t>
      </w:r>
      <w:r>
        <w:rPr>
          <w:rFonts w:ascii="Arial Narrow" w:hAnsi="Arial Narrow"/>
          <w:sz w:val="19"/>
          <w:szCs w:val="19"/>
          <w:lang w:val="es-MX"/>
        </w:rPr>
        <w:t xml:space="preserve">Oficina de la Dirección de Administración y Finanzas de la </w:t>
      </w:r>
      <w:r w:rsidRPr="00AF38D1">
        <w:rPr>
          <w:rFonts w:ascii="Arial Narrow" w:hAnsi="Arial Narrow"/>
          <w:b/>
          <w:sz w:val="19"/>
          <w:szCs w:val="19"/>
          <w:lang w:val="es-MX"/>
        </w:rPr>
        <w:t>UTA</w:t>
      </w:r>
      <w:r w:rsidRPr="00B4140C">
        <w:rPr>
          <w:rFonts w:ascii="Arial Narrow" w:hAnsi="Arial Narrow"/>
          <w:sz w:val="19"/>
          <w:szCs w:val="19"/>
          <w:lang w:val="es-MX"/>
        </w:rPr>
        <w:t xml:space="preserve">, ubicada en </w:t>
      </w:r>
      <w:proofErr w:type="spellStart"/>
      <w:r>
        <w:rPr>
          <w:rFonts w:ascii="Arial Narrow" w:hAnsi="Arial Narrow"/>
          <w:sz w:val="19"/>
          <w:szCs w:val="19"/>
          <w:lang w:val="es-MX"/>
        </w:rPr>
        <w:t>Blvd</w:t>
      </w:r>
      <w:proofErr w:type="spellEnd"/>
      <w:r>
        <w:rPr>
          <w:rFonts w:ascii="Arial Narrow" w:hAnsi="Arial Narrow"/>
          <w:sz w:val="19"/>
          <w:szCs w:val="19"/>
          <w:lang w:val="es-MX"/>
        </w:rPr>
        <w:t xml:space="preserve">. Juan Pablo II No. 1302 </w:t>
      </w: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r w:rsidRPr="00B4140C">
        <w:rPr>
          <w:rFonts w:ascii="Arial Narrow" w:hAnsi="Arial Narrow"/>
          <w:sz w:val="19"/>
          <w:szCs w:val="19"/>
          <w:lang w:val="es-MX"/>
        </w:rPr>
        <w:t xml:space="preserve"> en la Ciudad de 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 iniciándose puntualmente en las fechas y horas señaladas en el punto 1.3) de las present</w:t>
      </w:r>
      <w:r>
        <w:rPr>
          <w:rFonts w:ascii="Arial Narrow" w:hAnsi="Arial Narrow"/>
          <w:sz w:val="19"/>
          <w:szCs w:val="19"/>
          <w:lang w:val="es-MX"/>
        </w:rPr>
        <w:t>es bases.</w:t>
      </w:r>
    </w:p>
    <w:p w:rsidR="00D75DBA" w:rsidRPr="00B4140C" w:rsidRDefault="00D75DBA" w:rsidP="00D75DBA">
      <w:pPr>
        <w:jc w:val="both"/>
        <w:rPr>
          <w:rFonts w:ascii="Arial Narrow" w:hAnsi="Arial Narrow"/>
          <w:sz w:val="19"/>
          <w:szCs w:val="19"/>
          <w:lang w:val="es-MX"/>
        </w:rPr>
      </w:pPr>
    </w:p>
    <w:p w:rsidR="00D75DBA" w:rsidRDefault="00D75DBA" w:rsidP="00D75DBA">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rsidR="00D75DBA" w:rsidRPr="00B4140C" w:rsidRDefault="00D75DBA" w:rsidP="00D75DBA">
      <w:pPr>
        <w:jc w:val="both"/>
        <w:rPr>
          <w:rFonts w:ascii="Arial Narrow" w:hAnsi="Arial Narrow"/>
          <w:sz w:val="19"/>
          <w:szCs w:val="19"/>
          <w:lang w:val="es-MX"/>
        </w:rPr>
      </w:pPr>
    </w:p>
    <w:p w:rsidR="00D75DBA" w:rsidRPr="00B4140C" w:rsidRDefault="00D75DBA" w:rsidP="00D75DBA">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w:t>
      </w:r>
      <w:r w:rsidR="0055113E">
        <w:rPr>
          <w:rFonts w:ascii="Arial Narrow" w:hAnsi="Arial Narrow"/>
          <w:sz w:val="19"/>
          <w:szCs w:val="19"/>
          <w:lang w:val="es-MX"/>
        </w:rPr>
        <w:t>res y demás documentación adicional</w:t>
      </w:r>
      <w:r w:rsidRPr="00B4140C">
        <w:rPr>
          <w:rFonts w:ascii="Arial Narrow" w:hAnsi="Arial Narrow"/>
          <w:sz w:val="19"/>
          <w:szCs w:val="19"/>
          <w:lang w:val="es-MX"/>
        </w:rPr>
        <w:t>,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rsidR="00D75DBA" w:rsidRPr="00B4140C" w:rsidRDefault="00D75DBA" w:rsidP="00D75DBA">
      <w:pPr>
        <w:ind w:left="720"/>
        <w:jc w:val="both"/>
        <w:rPr>
          <w:rFonts w:ascii="Arial Narrow" w:hAnsi="Arial Narrow"/>
          <w:sz w:val="12"/>
          <w:szCs w:val="12"/>
          <w:highlight w:val="yellow"/>
          <w:lang w:val="es-MX"/>
        </w:rPr>
      </w:pPr>
    </w:p>
    <w:p w:rsidR="00D75DBA" w:rsidRDefault="00D75DBA" w:rsidP="00D75DBA">
      <w:pPr>
        <w:numPr>
          <w:ilvl w:val="0"/>
          <w:numId w:val="1"/>
        </w:numPr>
        <w:jc w:val="both"/>
        <w:rPr>
          <w:rFonts w:ascii="Arial Narrow" w:hAnsi="Arial Narrow"/>
          <w:sz w:val="19"/>
          <w:szCs w:val="19"/>
          <w:lang w:val="es-MX"/>
        </w:rPr>
      </w:pPr>
      <w:r>
        <w:rPr>
          <w:rFonts w:ascii="Arial Narrow" w:hAnsi="Arial Narrow"/>
          <w:sz w:val="19"/>
          <w:szCs w:val="19"/>
          <w:lang w:val="es-MX"/>
        </w:rPr>
        <w:t xml:space="preserve">Lic. Lourdes </w:t>
      </w:r>
      <w:proofErr w:type="spellStart"/>
      <w:r>
        <w:rPr>
          <w:rFonts w:ascii="Arial Narrow" w:hAnsi="Arial Narrow"/>
          <w:sz w:val="19"/>
          <w:szCs w:val="19"/>
          <w:lang w:val="es-MX"/>
        </w:rPr>
        <w:t>Nashyeli</w:t>
      </w:r>
      <w:proofErr w:type="spellEnd"/>
      <w:r>
        <w:rPr>
          <w:rFonts w:ascii="Arial Narrow" w:hAnsi="Arial Narrow"/>
          <w:sz w:val="19"/>
          <w:szCs w:val="19"/>
          <w:lang w:val="es-MX"/>
        </w:rPr>
        <w:t xml:space="preserve"> Martínez </w:t>
      </w:r>
      <w:proofErr w:type="spellStart"/>
      <w:r>
        <w:rPr>
          <w:rFonts w:ascii="Arial Narrow" w:hAnsi="Arial Narrow"/>
          <w:sz w:val="19"/>
          <w:szCs w:val="19"/>
          <w:lang w:val="es-MX"/>
        </w:rPr>
        <w:t>Luévano</w:t>
      </w:r>
      <w:proofErr w:type="spellEnd"/>
    </w:p>
    <w:p w:rsidR="00D75DBA" w:rsidRDefault="00D75DBA" w:rsidP="00D75DBA">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 xml:space="preserve">Lic. </w:t>
      </w:r>
      <w:r w:rsidR="00011CA7">
        <w:rPr>
          <w:rFonts w:ascii="Arial Narrow" w:hAnsi="Arial Narrow"/>
          <w:sz w:val="19"/>
          <w:szCs w:val="19"/>
          <w:lang w:val="es-MX"/>
        </w:rPr>
        <w:t xml:space="preserve">Amanda Miroslava Herrera de Luna </w:t>
      </w:r>
    </w:p>
    <w:p w:rsidR="00D75DBA" w:rsidRPr="00B4140C" w:rsidRDefault="00D75DBA" w:rsidP="00D75DBA">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w:t>
      </w:r>
      <w:proofErr w:type="spellStart"/>
      <w:r>
        <w:rPr>
          <w:rFonts w:ascii="Arial Narrow" w:hAnsi="Arial Narrow" w:cs="Arial"/>
          <w:sz w:val="19"/>
          <w:szCs w:val="19"/>
        </w:rPr>
        <w:t>Fracc</w:t>
      </w:r>
      <w:proofErr w:type="spellEnd"/>
      <w:r>
        <w:rPr>
          <w:rFonts w:ascii="Arial Narrow" w:hAnsi="Arial Narrow" w:cs="Arial"/>
          <w:sz w:val="19"/>
          <w:szCs w:val="19"/>
        </w:rPr>
        <w:t xml:space="preserve">.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w:t>
      </w:r>
      <w:proofErr w:type="spellStart"/>
      <w:r>
        <w:rPr>
          <w:rFonts w:ascii="Arial Narrow" w:hAnsi="Arial Narrow" w:cs="Arial"/>
          <w:sz w:val="19"/>
          <w:szCs w:val="19"/>
        </w:rPr>
        <w:t>Ags</w:t>
      </w:r>
      <w:proofErr w:type="spellEnd"/>
      <w:r>
        <w:rPr>
          <w:rFonts w:ascii="Arial Narrow" w:hAnsi="Arial Narrow" w:cs="Arial"/>
          <w:sz w:val="19"/>
          <w:szCs w:val="19"/>
        </w:rPr>
        <w:t>. C.P. 2020</w:t>
      </w:r>
      <w:r w:rsidRPr="00B4140C">
        <w:rPr>
          <w:rFonts w:ascii="Arial Narrow" w:hAnsi="Arial Narrow" w:cs="Arial"/>
          <w:sz w:val="19"/>
          <w:szCs w:val="19"/>
        </w:rPr>
        <w:t xml:space="preserve">0, el documento en original debiendo </w:t>
      </w:r>
      <w:r w:rsidRPr="00B4140C">
        <w:rPr>
          <w:rFonts w:ascii="Arial Narrow" w:hAnsi="Arial Narrow" w:cs="Arial"/>
          <w:b/>
          <w:sz w:val="19"/>
          <w:szCs w:val="19"/>
        </w:rPr>
        <w:t xml:space="preserve">anexar el respaldo electrónico, en memoria USB que contenga las preguntas en archivo de Word 2007;  </w:t>
      </w:r>
    </w:p>
    <w:p w:rsidR="00D75DBA" w:rsidRPr="00B4140C" w:rsidRDefault="00D75DBA" w:rsidP="00D75DBA">
      <w:pPr>
        <w:pStyle w:val="Lista"/>
        <w:jc w:val="both"/>
        <w:rPr>
          <w:rFonts w:ascii="Arial Narrow" w:hAnsi="Arial Narrow" w:cs="Arial"/>
          <w:sz w:val="19"/>
          <w:szCs w:val="19"/>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párrafo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D75DBA" w:rsidRPr="00B4140C" w:rsidRDefault="00D75DBA" w:rsidP="00D75DBA">
      <w:pPr>
        <w:pStyle w:val="Prrafodelista"/>
        <w:rPr>
          <w:rFonts w:ascii="Arial Narrow" w:hAnsi="Arial Narrow" w:cs="Arial"/>
          <w:sz w:val="19"/>
          <w:szCs w:val="19"/>
        </w:rPr>
      </w:pPr>
    </w:p>
    <w:p w:rsidR="00D75DBA" w:rsidRPr="00AF38D1"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002C7E1A">
        <w:rPr>
          <w:rStyle w:val="Hipervnculo"/>
          <w:rFonts w:ascii="Arial Narrow" w:hAnsi="Arial Narrow"/>
          <w:b/>
        </w:rPr>
        <w:t>amanda.herrera</w:t>
      </w:r>
      <w:r w:rsidRPr="00572B0D">
        <w:rPr>
          <w:rStyle w:val="Hipervnculo"/>
          <w:rFonts w:ascii="Arial Narrow" w:hAnsi="Arial Narrow"/>
          <w:b/>
        </w:rPr>
        <w:t>@utags.edu.mx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D75DBA" w:rsidRPr="00B4140C" w:rsidRDefault="00D75DBA" w:rsidP="00D75DBA">
      <w:pPr>
        <w:pStyle w:val="Lista"/>
        <w:ind w:left="851" w:firstLine="0"/>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 clasificadas por cada partida,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2C7E1A">
        <w:rPr>
          <w:rFonts w:ascii="Arial Narrow" w:hAnsi="Arial Narrow" w:cs="Arial"/>
          <w:b/>
          <w:sz w:val="19"/>
          <w:szCs w:val="19"/>
          <w:highlight w:val="yellow"/>
        </w:rPr>
        <w:t>“ANEXO A”</w:t>
      </w:r>
      <w:r w:rsidRPr="002C7E1A">
        <w:rPr>
          <w:rFonts w:ascii="Arial Narrow" w:hAnsi="Arial Narrow" w:cs="Arial"/>
          <w:sz w:val="19"/>
          <w:szCs w:val="19"/>
          <w:highlight w:val="yellow"/>
        </w:rPr>
        <w:t>).</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D75DBA" w:rsidRPr="00B4140C" w:rsidRDefault="00D75DBA" w:rsidP="00D75DBA">
      <w:pPr>
        <w:ind w:left="1276" w:hanging="1276"/>
        <w:jc w:val="both"/>
        <w:rPr>
          <w:rFonts w:ascii="Arial Narrow" w:hAnsi="Arial Narrow" w:cs="Arial"/>
          <w:sz w:val="19"/>
          <w:szCs w:val="19"/>
          <w:lang w:val="es-MX"/>
        </w:rPr>
      </w:pP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la Convocante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Pr="00B4140C">
        <w:rPr>
          <w:rFonts w:ascii="Arial Narrow" w:hAnsi="Arial Narrow"/>
          <w:sz w:val="19"/>
          <w:szCs w:val="19"/>
          <w:lang w:val="es-MX"/>
        </w:rPr>
        <w:t xml:space="preserve">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La Convocante 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Pr="00B4140C">
        <w:rPr>
          <w:rFonts w:ascii="Arial Narrow" w:hAnsi="Arial Narrow"/>
          <w:b/>
          <w:sz w:val="19"/>
          <w:szCs w:val="19"/>
          <w:lang w:val="es-MX"/>
        </w:rPr>
        <w:t xml:space="preserve">Convocante </w:t>
      </w:r>
      <w:r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Pr="00B4140C">
        <w:rPr>
          <w:rFonts w:ascii="Arial Narrow" w:hAnsi="Arial Narrow"/>
          <w:b/>
          <w:sz w:val="19"/>
          <w:szCs w:val="19"/>
          <w:lang w:val="es-MX"/>
        </w:rPr>
        <w:t>DAF</w:t>
      </w:r>
      <w:r w:rsidRPr="00B4140C">
        <w:rPr>
          <w:rFonts w:ascii="Arial Narrow" w:hAnsi="Arial Narrow"/>
          <w:sz w:val="19"/>
          <w:szCs w:val="19"/>
          <w:lang w:val="es-MX"/>
        </w:rPr>
        <w:t xml:space="preserve">; el proveedor que no hubiera asistido a la Junta de Aclaraciones, tendrá la responsabilidad de pasar a recoger copia del acta (en </w:t>
      </w:r>
      <w:r>
        <w:rPr>
          <w:rFonts w:ascii="Arial Narrow" w:hAnsi="Arial Narrow"/>
          <w:sz w:val="19"/>
          <w:szCs w:val="19"/>
          <w:lang w:val="es-MX"/>
        </w:rPr>
        <w:t>medios electrónicos)</w:t>
      </w:r>
      <w:r w:rsidRPr="00B4140C">
        <w:rPr>
          <w:rFonts w:ascii="Arial Narrow" w:hAnsi="Arial Narrow"/>
          <w:sz w:val="19"/>
          <w:szCs w:val="19"/>
          <w:lang w:val="es-MX"/>
        </w:rPr>
        <w:t>, ya que las modificaciones derivadas de la junta, serán consideradas como parte integrante de la convocatoria.</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jc w:val="both"/>
        <w:rPr>
          <w:rFonts w:ascii="Arial Narrow" w:hAnsi="Arial Narrow"/>
          <w:b/>
          <w:bCs/>
          <w:sz w:val="19"/>
          <w:szCs w:val="19"/>
          <w:lang w:val="es-MX"/>
        </w:rPr>
      </w:pPr>
      <w:r w:rsidRPr="00B4140C">
        <w:rPr>
          <w:rFonts w:ascii="Arial Narrow" w:hAnsi="Arial Narrow"/>
          <w:b/>
          <w:bCs/>
          <w:sz w:val="19"/>
          <w:szCs w:val="19"/>
          <w:lang w:val="es-MX"/>
        </w:rPr>
        <w:t>Las modificaciones derivadas de la Junta de Aclaraciones, serán consideradas como parte integrante de las propias bases del concurso en términos de lo dispuesto por el artículo 27 párrafo segundo del Manual y 64 Tercer párrafo de la Ley.</w:t>
      </w:r>
    </w:p>
    <w:p w:rsidR="00D75DBA" w:rsidRDefault="00D75DBA" w:rsidP="00D75DBA">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r w:rsidRPr="00B4140C">
              <w:rPr>
                <w:rFonts w:ascii="Arial Narrow" w:hAnsi="Arial Narrow"/>
                <w:b/>
                <w:lang w:val="es-MX"/>
              </w:rPr>
              <w:lastRenderedPageBreak/>
              <w:t xml:space="preserve">1.9)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proveedor NO ESTARÁ OBLIGADO A ESTAR PRESENTE en el acto de inscripción, pero el sobre que contengan su propuesta técnica y propuesta económica deberán ser recibidas en los horarios establecidos en el punto 1.3) de estas bases.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Los actos de inscripción, aperturas de propuestas y fallo, serán coordinados por el personal autorizado por la Convocante.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 xml:space="preserve">De conformidad con lo señalado en el Título Tercero, Capítulo Único De los Lineamientos para el Procedimiento de Contratación de Invitación a cuando Menos Tres Personas por Monto del MANUAL y </w:t>
      </w:r>
      <w:r w:rsidR="0055113E">
        <w:rPr>
          <w:rFonts w:ascii="Arial Narrow" w:hAnsi="Arial Narrow"/>
          <w:sz w:val="19"/>
          <w:szCs w:val="19"/>
          <w:lang w:val="es-MX"/>
        </w:rPr>
        <w:t>los</w:t>
      </w:r>
      <w:r w:rsidRPr="00B4140C">
        <w:rPr>
          <w:rFonts w:ascii="Arial Narrow" w:hAnsi="Arial Narrow"/>
          <w:sz w:val="19"/>
          <w:szCs w:val="19"/>
          <w:lang w:val="es-MX"/>
        </w:rPr>
        <w:t xml:space="preserve"> párrafo</w:t>
      </w:r>
      <w:r w:rsidR="0055113E">
        <w:rPr>
          <w:rFonts w:ascii="Arial Narrow" w:hAnsi="Arial Narrow"/>
          <w:sz w:val="19"/>
          <w:szCs w:val="19"/>
          <w:lang w:val="es-MX"/>
        </w:rPr>
        <w:t>s</w:t>
      </w:r>
      <w:r w:rsidRPr="00B4140C">
        <w:rPr>
          <w:rFonts w:ascii="Arial Narrow" w:hAnsi="Arial Narrow"/>
          <w:sz w:val="19"/>
          <w:szCs w:val="19"/>
          <w:lang w:val="es-MX"/>
        </w:rPr>
        <w:t xml:space="preserve"> Segundo y Tercer</w:t>
      </w:r>
      <w:r w:rsidR="0055113E">
        <w:rPr>
          <w:rFonts w:ascii="Arial Narrow" w:hAnsi="Arial Narrow"/>
          <w:sz w:val="19"/>
          <w:szCs w:val="19"/>
          <w:lang w:val="es-MX"/>
        </w:rPr>
        <w:t>o</w:t>
      </w:r>
      <w:r w:rsidRPr="00B4140C">
        <w:rPr>
          <w:rFonts w:ascii="Arial Narrow" w:hAnsi="Arial Narrow"/>
          <w:sz w:val="19"/>
          <w:szCs w:val="19"/>
          <w:lang w:val="es-MX"/>
        </w:rPr>
        <w:t xml:space="preserve"> del Artículo 64 de la Ley, las etapas de las que constará la ICTPM concluida la junta de aclaraciones, son: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A. Presentación y Apertura de proposiciones: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Los proveedores entregarán al personal autorizado en la fecha y hora señaladas en el calendario contenido en el </w:t>
      </w:r>
      <w:r w:rsidRPr="00B4140C">
        <w:rPr>
          <w:rFonts w:ascii="Arial Narrow" w:hAnsi="Arial Narrow"/>
          <w:b/>
          <w:sz w:val="19"/>
          <w:szCs w:val="19"/>
          <w:lang w:val="es-MX"/>
        </w:rPr>
        <w:t xml:space="preserve">punto 1.3) </w:t>
      </w:r>
      <w:r w:rsidRPr="00B4140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B4140C">
        <w:rPr>
          <w:rFonts w:ascii="Arial Narrow" w:hAnsi="Arial Narrow"/>
          <w:b/>
          <w:sz w:val="19"/>
          <w:szCs w:val="19"/>
          <w:lang w:val="es-MX"/>
        </w:rPr>
        <w:t>apartado 2</w:t>
      </w:r>
      <w:r w:rsidRPr="00B4140C">
        <w:rPr>
          <w:rFonts w:ascii="Arial Narrow" w:hAnsi="Arial Narrow"/>
          <w:sz w:val="19"/>
          <w:szCs w:val="19"/>
          <w:lang w:val="es-MX"/>
        </w:rPr>
        <w:t xml:space="preserve"> de esta convocatoria.</w:t>
      </w:r>
    </w:p>
    <w:p w:rsidR="00D75DBA" w:rsidRPr="00B4140C" w:rsidRDefault="00D75DBA" w:rsidP="00D75DBA">
      <w:pPr>
        <w:ind w:left="360"/>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inscripción de los </w:t>
      </w:r>
      <w:r w:rsidRPr="00B4140C">
        <w:rPr>
          <w:rFonts w:ascii="Arial Narrow" w:hAnsi="Arial Narrow"/>
          <w:b/>
          <w:sz w:val="19"/>
          <w:szCs w:val="19"/>
          <w:lang w:val="es-MX"/>
        </w:rPr>
        <w:t>participantes</w:t>
      </w:r>
      <w:r w:rsidRPr="00B4140C">
        <w:rPr>
          <w:rFonts w:ascii="Arial Narrow" w:hAnsi="Arial Narrow"/>
          <w:sz w:val="19"/>
          <w:szCs w:val="19"/>
          <w:lang w:val="es-MX"/>
        </w:rPr>
        <w:t>, la cual quedará asentada en acta.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Terminada la inscripción y recepción de documentación, se pasará lista de los </w:t>
      </w:r>
      <w:r w:rsidRPr="00B4140C">
        <w:rPr>
          <w:rFonts w:ascii="Arial Narrow" w:hAnsi="Arial Narrow"/>
          <w:b/>
          <w:sz w:val="19"/>
          <w:szCs w:val="19"/>
          <w:lang w:val="es-MX"/>
        </w:rPr>
        <w:t xml:space="preserve">participantes </w:t>
      </w:r>
      <w:r w:rsidRPr="00B4140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Se hará la declaración oficial de la apertura.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3"/>
        </w:numPr>
        <w:tabs>
          <w:tab w:val="clear" w:pos="720"/>
          <w:tab w:val="num" w:pos="360"/>
        </w:tabs>
        <w:ind w:left="360"/>
        <w:jc w:val="both"/>
        <w:rPr>
          <w:rFonts w:ascii="Arial Narrow" w:hAnsi="Arial Narrow"/>
          <w:sz w:val="19"/>
          <w:szCs w:val="19"/>
          <w:lang w:val="es-MX"/>
        </w:rPr>
      </w:pPr>
      <w:r w:rsidRPr="00B4140C">
        <w:rPr>
          <w:rFonts w:ascii="Arial Narrow" w:hAnsi="Arial Narrow"/>
          <w:sz w:val="19"/>
          <w:szCs w:val="19"/>
          <w:lang w:val="es-MX"/>
        </w:rPr>
        <w:t xml:space="preserve">Se procederá a la apertura del sobre que contengan la proposición. Lo anterior con fundamento en lo dispuesto por el artículo 54 de la </w:t>
      </w:r>
      <w:r w:rsidRPr="00B4140C">
        <w:rPr>
          <w:rFonts w:ascii="Arial Narrow" w:hAnsi="Arial Narrow"/>
          <w:b/>
          <w:sz w:val="19"/>
          <w:szCs w:val="19"/>
          <w:lang w:val="es-MX"/>
        </w:rPr>
        <w:t>Ley</w:t>
      </w:r>
      <w:r w:rsidRPr="00B4140C">
        <w:rPr>
          <w:rFonts w:ascii="Arial Narrow" w:hAnsi="Arial Narrow"/>
          <w:sz w:val="19"/>
          <w:szCs w:val="19"/>
          <w:lang w:val="es-MX"/>
        </w:rPr>
        <w:t>.</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e.1.  </w:t>
      </w:r>
      <w:r w:rsidRPr="00B4140C">
        <w:rPr>
          <w:rFonts w:ascii="Arial Narrow" w:hAnsi="Arial Narrow"/>
          <w:sz w:val="19"/>
          <w:szCs w:val="19"/>
          <w:lang w:val="es-MX"/>
        </w:rPr>
        <w:tab/>
        <w:t>Se hará constar la documentación presentada, sin que ello implique la evaluación de su contenido, mismas que junto con los demás documentos recibidos quedarán en poder de</w:t>
      </w:r>
      <w:r>
        <w:rPr>
          <w:rFonts w:ascii="Arial Narrow" w:hAnsi="Arial Narrow"/>
          <w:sz w:val="19"/>
          <w:szCs w:val="19"/>
          <w:lang w:val="es-MX"/>
        </w:rPr>
        <w:t xml:space="preserve">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para su estudio y proyecto de dictamen.</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D75DBA" w:rsidRPr="00B4140C" w:rsidRDefault="00D75DBA" w:rsidP="00D75DBA">
      <w:pPr>
        <w:jc w:val="both"/>
        <w:rPr>
          <w:rFonts w:ascii="Arial Narrow" w:hAnsi="Arial Narrow"/>
          <w:sz w:val="19"/>
          <w:szCs w:val="19"/>
          <w:lang w:val="es-MX"/>
        </w:rPr>
      </w:pPr>
    </w:p>
    <w:p w:rsidR="00D75DBA" w:rsidRPr="00DA6EB2"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solventes, se evaluarán las que les sigan en precio.</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afecta la solvencia de la proposición, se considerarán: proponer un plazo de entrega menor al solicitado, en cuyo caso, de resultar </w:t>
      </w:r>
      <w:r w:rsidRPr="00B4140C">
        <w:rPr>
          <w:rFonts w:ascii="Arial Narrow" w:hAnsi="Arial Narrow" w:cs="ArialMT"/>
          <w:sz w:val="19"/>
          <w:szCs w:val="19"/>
        </w:rPr>
        <w:lastRenderedPageBreak/>
        <w:t>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rsidR="00D75DBA" w:rsidRPr="00B4140C" w:rsidRDefault="00D75DBA" w:rsidP="00D75DBA">
      <w:pPr>
        <w:pStyle w:val="Prrafodelista"/>
        <w:ind w:left="426" w:hanging="426"/>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D75DBA" w:rsidRPr="00B4140C" w:rsidRDefault="00D75DBA" w:rsidP="00D75DBA">
      <w:pPr>
        <w:pStyle w:val="Prrafodelista"/>
        <w:autoSpaceDE w:val="0"/>
        <w:autoSpaceDN w:val="0"/>
        <w:adjustRightInd w:val="0"/>
        <w:ind w:left="426" w:hanging="426"/>
        <w:jc w:val="both"/>
        <w:rPr>
          <w:rFonts w:ascii="Arial Narrow" w:hAnsi="Arial Narrow" w:cs="ArialMT"/>
          <w:sz w:val="19"/>
          <w:szCs w:val="19"/>
        </w:rPr>
      </w:pPr>
    </w:p>
    <w:p w:rsidR="00D75DBA" w:rsidRPr="0055113E" w:rsidRDefault="00D75DBA" w:rsidP="00407BC1">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55113E">
        <w:rPr>
          <w:rFonts w:ascii="Arial Narrow" w:hAnsi="Arial Narrow" w:cs="ArialMT"/>
          <w:sz w:val="19"/>
          <w:szCs w:val="19"/>
        </w:rPr>
        <w:t xml:space="preserve">En las adquisiciones y contrataciones que regula esta ley se preferirá como proveedores, </w:t>
      </w:r>
      <w:r w:rsidRPr="0055113E">
        <w:rPr>
          <w:rFonts w:ascii="Arial Narrow" w:hAnsi="Arial Narrow" w:cs="ArialMT"/>
          <w:b/>
          <w:sz w:val="19"/>
          <w:szCs w:val="19"/>
          <w:u w:val="single"/>
        </w:rPr>
        <w:t>en igualdad de condiciones</w:t>
      </w:r>
      <w:r w:rsidRPr="0055113E">
        <w:rPr>
          <w:rFonts w:ascii="Arial Narrow" w:hAnsi="Arial Narrow" w:cs="ArialMT"/>
          <w:sz w:val="19"/>
          <w:szCs w:val="19"/>
        </w:rPr>
        <w:t xml:space="preserve">, a aquéllos que tengan su domicilio fiscal en Aguascalientes y oferten </w:t>
      </w:r>
      <w:r w:rsidR="0055113E">
        <w:rPr>
          <w:rFonts w:ascii="Arial Narrow" w:hAnsi="Arial Narrow" w:cs="ArialMT"/>
          <w:sz w:val="19"/>
          <w:szCs w:val="19"/>
        </w:rPr>
        <w:t>bienes en el Estado.</w:t>
      </w: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del Municipio o Entidad, en su caso.</w:t>
      </w:r>
    </w:p>
    <w:p w:rsidR="00D75DBA" w:rsidRPr="00B4140C" w:rsidRDefault="00D75DBA" w:rsidP="00D75DBA">
      <w:pPr>
        <w:jc w:val="both"/>
        <w:rPr>
          <w:rFonts w:ascii="Arial Narrow" w:hAnsi="Arial Narrow"/>
          <w:sz w:val="19"/>
          <w:szCs w:val="19"/>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rsidR="00D75DBA" w:rsidRPr="00B4140C" w:rsidRDefault="00D75DBA" w:rsidP="00D75DBA">
      <w:pPr>
        <w:pStyle w:val="Prrafodelista"/>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D75DBA" w:rsidRPr="00B4140C" w:rsidRDefault="00D75DBA" w:rsidP="00D75DBA">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1.10) CASOS EN QUE SE DECLARARÁ DESIERTA LA ICTPM</w:t>
            </w:r>
          </w:p>
        </w:tc>
      </w:tr>
    </w:tbl>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 xml:space="preserve">uisición y contratación de </w:t>
      </w:r>
      <w:r w:rsidR="00B57C81">
        <w:rPr>
          <w:rFonts w:ascii="Arial Narrow" w:hAnsi="Arial Narrow"/>
          <w:sz w:val="19"/>
          <w:szCs w:val="19"/>
          <w:lang w:val="es-MX"/>
        </w:rPr>
        <w:t>servicios</w:t>
      </w:r>
      <w:r w:rsidRPr="00B4140C">
        <w:rPr>
          <w:rFonts w:ascii="Arial Narrow" w:hAnsi="Arial Narrow"/>
          <w:sz w:val="19"/>
          <w:szCs w:val="19"/>
          <w:lang w:val="es-MX"/>
        </w:rPr>
        <w:t>, en los supuestos que señalan estos ordenamientos, así como en los casos siguientes: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rsidR="00D75DBA" w:rsidRPr="00B4140C" w:rsidRDefault="00D75DBA" w:rsidP="00D75DBA">
      <w:pPr>
        <w:ind w:left="426"/>
        <w:jc w:val="both"/>
        <w:rPr>
          <w:rFonts w:ascii="Arial Narrow" w:hAnsi="Arial Narrow"/>
          <w:sz w:val="19"/>
          <w:szCs w:val="19"/>
          <w:lang w:val="es-MX"/>
        </w:rPr>
      </w:pPr>
    </w:p>
    <w:p w:rsidR="00D75DBA"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5216F7">
        <w:rPr>
          <w:rFonts w:ascii="Arial Narrow" w:hAnsi="Arial Narrow"/>
          <w:b/>
          <w:sz w:val="19"/>
          <w:szCs w:val="19"/>
          <w:lang w:val="es-MX"/>
        </w:rPr>
        <w:t>participantes</w:t>
      </w:r>
      <w:r w:rsidRPr="00B4140C">
        <w:rPr>
          <w:rFonts w:ascii="Arial Narrow" w:hAnsi="Arial Narrow"/>
          <w:sz w:val="19"/>
          <w:szCs w:val="19"/>
          <w:lang w:val="es-MX"/>
        </w:rPr>
        <w:t xml:space="preserve"> inscritos para asistir al presente concurso; </w:t>
      </w:r>
    </w:p>
    <w:p w:rsidR="00D75DBA" w:rsidRDefault="00D75DBA" w:rsidP="00D75DBA">
      <w:pPr>
        <w:pStyle w:val="Prrafodelista"/>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rsidR="00D75DBA" w:rsidRPr="00B4140C" w:rsidRDefault="00D75DBA" w:rsidP="00D75DBA">
      <w:pPr>
        <w:ind w:left="426"/>
        <w:jc w:val="both"/>
        <w:rPr>
          <w:rFonts w:ascii="Arial Narrow" w:hAnsi="Arial Narrow"/>
          <w:sz w:val="19"/>
          <w:szCs w:val="19"/>
          <w:lang w:val="es-MX"/>
        </w:rPr>
      </w:pPr>
    </w:p>
    <w:p w:rsidR="00D75DBA" w:rsidRPr="00DA6EB2" w:rsidRDefault="00D75DBA" w:rsidP="00D75DB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rsidR="00D75DBA" w:rsidRPr="00B4140C" w:rsidRDefault="00D75DBA" w:rsidP="00D75DBA">
      <w:pPr>
        <w:jc w:val="both"/>
        <w:rPr>
          <w:rFonts w:ascii="Arial Narrow" w:hAnsi="Arial Narrow"/>
          <w:sz w:val="19"/>
          <w:szCs w:val="19"/>
          <w:lang w:val="es-MX"/>
        </w:rPr>
      </w:pPr>
    </w:p>
    <w:p w:rsidR="00D75DBA" w:rsidRDefault="00D75DBA" w:rsidP="00D75DBA">
      <w:pPr>
        <w:ind w:left="360"/>
        <w:jc w:val="both"/>
        <w:rPr>
          <w:rFonts w:ascii="Arial Narrow" w:hAnsi="Arial Narrow"/>
          <w:sz w:val="19"/>
          <w:szCs w:val="19"/>
          <w:lang w:val="es-MX"/>
        </w:rPr>
      </w:pPr>
    </w:p>
    <w:p w:rsidR="00D75DBA" w:rsidRPr="00B4140C" w:rsidRDefault="00D75DBA" w:rsidP="00D75DBA">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t>1.1</w:t>
            </w:r>
            <w:r>
              <w:rPr>
                <w:rFonts w:ascii="Arial Narrow" w:hAnsi="Arial Narrow"/>
                <w:b/>
                <w:lang w:val="es-MX"/>
              </w:rPr>
              <w:t>1</w:t>
            </w:r>
            <w:r w:rsidRPr="00B4140C">
              <w:rPr>
                <w:rFonts w:ascii="Arial Narrow" w:hAnsi="Arial Narrow"/>
                <w:b/>
                <w:lang w:val="es-MX"/>
              </w:rPr>
              <w:t>) DESCALIFICACIÓN:</w:t>
            </w:r>
          </w:p>
        </w:tc>
      </w:tr>
    </w:tbl>
    <w:p w:rsidR="00D75DBA" w:rsidRPr="00B4140C" w:rsidRDefault="00D75DBA" w:rsidP="00D75DBA">
      <w:pPr>
        <w:ind w:left="993"/>
        <w:jc w:val="both"/>
        <w:rPr>
          <w:rFonts w:ascii="Arial Narrow" w:hAnsi="Arial Narrow"/>
          <w:sz w:val="19"/>
          <w:szCs w:val="19"/>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En cumplimiento a lo ordenado por el artículo 25 fracción VI del Manual, la Convocante desechará las proposiciones de los participantes</w:t>
      </w:r>
      <w:r>
        <w:rPr>
          <w:rFonts w:ascii="Arial Narrow" w:hAnsi="Arial Narrow"/>
          <w:sz w:val="19"/>
          <w:szCs w:val="19"/>
          <w:lang w:val="es-MX"/>
        </w:rPr>
        <w:t xml:space="preserve"> </w:t>
      </w:r>
      <w:r w:rsidRPr="00B4140C">
        <w:rPr>
          <w:rFonts w:ascii="Arial Narrow" w:hAnsi="Arial Narrow"/>
          <w:sz w:val="19"/>
          <w:szCs w:val="19"/>
          <w:lang w:val="es-MX"/>
        </w:rPr>
        <w:t xml:space="preserve">que incurran en cualquiera de los supuestos señalados en los siguientes incisos: </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incumplimiento en alguno de los requisitos solicitados en la Convocatoria y sus anexos.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lastRenderedPageBreak/>
        <w:t>En caso de encontrarse en alguno de los supuestos señalados en el punto 1.4) de esta convocatoria.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rsidR="00D75DBA" w:rsidRPr="00B4140C" w:rsidRDefault="00D75DBA" w:rsidP="00D75DBA">
      <w:pPr>
        <w:jc w:val="both"/>
        <w:rPr>
          <w:rFonts w:ascii="Arial Narrow" w:hAnsi="Arial Narrow"/>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Pr="00B4140C" w:rsidRDefault="00D75DBA" w:rsidP="00D75DBA">
      <w:pPr>
        <w:jc w:val="center"/>
        <w:rPr>
          <w:rFonts w:ascii="Arial Narrow" w:hAnsi="Arial Narrow"/>
          <w:b/>
          <w:sz w:val="36"/>
          <w:szCs w:val="24"/>
          <w:lang w:val="es-MX"/>
        </w:rPr>
      </w:pPr>
      <w:r w:rsidRPr="00B4140C">
        <w:rPr>
          <w:rFonts w:ascii="Arial Narrow" w:hAnsi="Arial Narrow"/>
          <w:b/>
          <w:sz w:val="36"/>
          <w:szCs w:val="24"/>
          <w:lang w:val="es-MX"/>
        </w:rPr>
        <w:lastRenderedPageBreak/>
        <w:t>2</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PROPUESTA TÉCNICA</w:t>
      </w:r>
    </w:p>
    <w:p w:rsidR="00D75DBA" w:rsidRPr="00B4140C" w:rsidRDefault="00D75DBA" w:rsidP="00D75DBA">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D75DBA" w:rsidRPr="00B4140C" w:rsidTr="002342C9">
        <w:tc>
          <w:tcPr>
            <w:tcW w:w="9921" w:type="dxa"/>
            <w:shd w:val="clear" w:color="auto" w:fill="BFBFBF" w:themeFill="background1" w:themeFillShade="BF"/>
          </w:tcPr>
          <w:p w:rsidR="00D75DBA" w:rsidRPr="00B4140C" w:rsidRDefault="00D75DBA" w:rsidP="002342C9">
            <w:pPr>
              <w:spacing w:before="60"/>
              <w:rPr>
                <w:rFonts w:ascii="Arial Narrow" w:hAnsi="Arial Narrow"/>
                <w:b/>
                <w:lang w:val="es-MX"/>
              </w:rPr>
            </w:pPr>
            <w:r w:rsidRPr="00B4140C">
              <w:rPr>
                <w:rFonts w:ascii="Arial Narrow" w:hAnsi="Arial Narrow"/>
                <w:b/>
                <w:lang w:val="es-MX"/>
              </w:rPr>
              <w:t>2.1)    PRESENTACIÓN DE LA PROPOSICION:</w:t>
            </w:r>
          </w:p>
        </w:tc>
      </w:tr>
    </w:tbl>
    <w:p w:rsidR="00D75DBA" w:rsidRPr="00B4140C" w:rsidRDefault="00D75DBA" w:rsidP="00D75DBA">
      <w:pPr>
        <w:rPr>
          <w:rFonts w:ascii="Arial Narrow" w:hAnsi="Arial Narrow"/>
          <w:b/>
          <w:sz w:val="24"/>
          <w:szCs w:val="24"/>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 xml:space="preserve">Con fundamento en lo previsto por el artículo 28 del Manual, la proposición se presentará en un </w:t>
      </w:r>
      <w:r w:rsidRPr="00AC5F83">
        <w:rPr>
          <w:rFonts w:ascii="Arial Narrow" w:hAnsi="Arial Narrow"/>
          <w:szCs w:val="19"/>
          <w:u w:val="single"/>
          <w:lang w:val="es-MX"/>
        </w:rPr>
        <w:t>sobre cerrado en forma inviolable</w:t>
      </w:r>
      <w:r w:rsidRPr="00B4140C">
        <w:rPr>
          <w:rFonts w:ascii="Arial Narrow" w:hAnsi="Arial Narrow"/>
          <w:szCs w:val="19"/>
          <w:lang w:val="es-MX"/>
        </w:rPr>
        <w:t xml:space="preserve">, en el cuál </w:t>
      </w:r>
      <w:r w:rsidRPr="00B4140C">
        <w:rPr>
          <w:rFonts w:ascii="Arial Narrow" w:hAnsi="Arial Narrow"/>
          <w:szCs w:val="19"/>
        </w:rPr>
        <w:t xml:space="preserve">deberán incluirse los documentos solicitados en el punto 2.4) de esta convocatoria y </w:t>
      </w:r>
      <w:r w:rsidRPr="00B4140C">
        <w:rPr>
          <w:rFonts w:ascii="Arial Narrow" w:hAnsi="Arial Narrow"/>
          <w:szCs w:val="19"/>
          <w:lang w:val="es-MX"/>
        </w:rPr>
        <w:t>rotulado con los siguientes datos: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Numero de Procedimiento</w:t>
      </w:r>
      <w:r w:rsidRPr="00B4140C">
        <w:rPr>
          <w:rFonts w:ascii="Arial Narrow" w:hAnsi="Arial Narrow"/>
          <w:szCs w:val="19"/>
          <w:lang w:val="es-MX"/>
        </w:rPr>
        <w:t xml:space="preserve"> </w:t>
      </w:r>
    </w:p>
    <w:p w:rsidR="00D75DBA"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Nomb</w:t>
      </w:r>
      <w:r>
        <w:rPr>
          <w:rFonts w:ascii="Arial Narrow" w:hAnsi="Arial Narrow"/>
          <w:szCs w:val="19"/>
          <w:lang w:val="es-MX"/>
        </w:rPr>
        <w:t>re, razón o denominación social</w:t>
      </w:r>
      <w:r w:rsidRPr="00B4140C">
        <w:rPr>
          <w:rFonts w:ascii="Arial Narrow" w:hAnsi="Arial Narrow"/>
          <w:szCs w:val="19"/>
          <w:lang w:val="es-MX"/>
        </w:rPr>
        <w:t xml:space="preserve">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Pr>
          <w:rFonts w:ascii="Arial Narrow" w:hAnsi="Arial Narrow"/>
          <w:szCs w:val="19"/>
          <w:lang w:val="es-MX"/>
        </w:rPr>
        <w:t>RFC</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Domicilio (completo), teléfono, correo electrónico y </w:t>
      </w:r>
    </w:p>
    <w:p w:rsidR="00D75DBA" w:rsidRPr="00B4140C" w:rsidRDefault="00D75DBA" w:rsidP="00D75DBA">
      <w:pPr>
        <w:pStyle w:val="Sangradetextonormal"/>
        <w:numPr>
          <w:ilvl w:val="0"/>
          <w:numId w:val="7"/>
        </w:numPr>
        <w:tabs>
          <w:tab w:val="clear" w:pos="720"/>
          <w:tab w:val="num" w:pos="567"/>
        </w:tabs>
        <w:ind w:left="567" w:hanging="567"/>
        <w:rPr>
          <w:rFonts w:ascii="Arial Narrow" w:hAnsi="Arial Narrow"/>
          <w:szCs w:val="19"/>
          <w:lang w:val="es-MX"/>
        </w:rPr>
      </w:pPr>
      <w:r w:rsidRPr="00B4140C">
        <w:rPr>
          <w:rFonts w:ascii="Arial Narrow" w:hAnsi="Arial Narrow"/>
          <w:szCs w:val="19"/>
          <w:lang w:val="es-MX"/>
        </w:rPr>
        <w:t xml:space="preserve">Nombre y </w:t>
      </w:r>
      <w:r>
        <w:rPr>
          <w:rFonts w:ascii="Arial Narrow" w:hAnsi="Arial Narrow"/>
          <w:szCs w:val="19"/>
          <w:lang w:val="es-MX"/>
        </w:rPr>
        <w:t>rúbrica del representante legal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B57C81">
            <w:pPr>
              <w:spacing w:before="60"/>
              <w:rPr>
                <w:rFonts w:ascii="Arial Narrow" w:hAnsi="Arial Narrow"/>
                <w:b/>
                <w:lang w:val="es-MX"/>
              </w:rPr>
            </w:pPr>
            <w:r w:rsidRPr="00B4140C">
              <w:rPr>
                <w:rFonts w:ascii="Arial Narrow" w:hAnsi="Arial Narrow"/>
                <w:b/>
                <w:lang w:val="es-MX"/>
              </w:rPr>
              <w:t>2.2)  DESCRIPCIÓN DE LOS</w:t>
            </w:r>
            <w:r w:rsidR="00C01803">
              <w:rPr>
                <w:rFonts w:ascii="Arial Narrow" w:hAnsi="Arial Narrow"/>
                <w:b/>
                <w:lang w:val="es-MX"/>
              </w:rPr>
              <w:t xml:space="preserve"> BIENES O</w:t>
            </w:r>
            <w:r w:rsidR="00B57C81">
              <w:rPr>
                <w:rFonts w:ascii="Arial Narrow" w:hAnsi="Arial Narrow"/>
                <w:b/>
                <w:lang w:val="es-MX"/>
              </w:rPr>
              <w:t xml:space="preserve"> </w:t>
            </w:r>
            <w:r w:rsidRPr="00B4140C">
              <w:rPr>
                <w:rFonts w:ascii="Arial Narrow" w:hAnsi="Arial Narrow"/>
                <w:b/>
                <w:lang w:val="es-MX"/>
              </w:rPr>
              <w:t>SERVICIOS A CONTRATAR:</w:t>
            </w:r>
          </w:p>
        </w:tc>
      </w:tr>
    </w:tbl>
    <w:p w:rsidR="00D75DBA" w:rsidRPr="00B4140C" w:rsidRDefault="00D75DBA" w:rsidP="00D75DBA">
      <w:pPr>
        <w:ind w:left="567" w:hanging="567"/>
        <w:jc w:val="both"/>
        <w:rPr>
          <w:rFonts w:ascii="Arial Narrow" w:hAnsi="Arial Narrow"/>
          <w:sz w:val="12"/>
          <w:szCs w:val="12"/>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1A7DB9" w:rsidRDefault="001A7DB9" w:rsidP="00D75DBA">
      <w:pPr>
        <w:jc w:val="both"/>
        <w:rPr>
          <w:rFonts w:ascii="Arial Narrow" w:hAnsi="Arial Narrow"/>
          <w:sz w:val="19"/>
          <w:szCs w:val="19"/>
          <w:lang w:val="es-MX"/>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7258"/>
      </w:tblGrid>
      <w:tr w:rsidR="00C96B39" w:rsidRPr="0014640E" w:rsidTr="00C96B39">
        <w:trPr>
          <w:trHeight w:val="493"/>
        </w:trPr>
        <w:tc>
          <w:tcPr>
            <w:tcW w:w="1242" w:type="dxa"/>
            <w:vAlign w:val="center"/>
          </w:tcPr>
          <w:p w:rsidR="00C96B39" w:rsidRPr="0014640E" w:rsidRDefault="00C96B39" w:rsidP="001C5F96">
            <w:pPr>
              <w:ind w:right="-97"/>
              <w:jc w:val="center"/>
              <w:rPr>
                <w:rFonts w:ascii="Arial Narrow" w:hAnsi="Arial Narrow"/>
                <w:b/>
                <w:lang w:val="es-MX"/>
              </w:rPr>
            </w:pPr>
            <w:r w:rsidRPr="0014640E">
              <w:rPr>
                <w:rFonts w:ascii="Arial Narrow" w:hAnsi="Arial Narrow"/>
                <w:b/>
                <w:lang w:val="es-MX"/>
              </w:rPr>
              <w:t>PART.</w:t>
            </w:r>
          </w:p>
        </w:tc>
        <w:tc>
          <w:tcPr>
            <w:tcW w:w="1276" w:type="dxa"/>
            <w:vAlign w:val="center"/>
          </w:tcPr>
          <w:p w:rsidR="00C96B39" w:rsidRPr="0014640E" w:rsidRDefault="00C96B39" w:rsidP="001C5F96">
            <w:pPr>
              <w:jc w:val="center"/>
              <w:rPr>
                <w:rFonts w:ascii="Arial Narrow" w:hAnsi="Arial Narrow"/>
                <w:b/>
                <w:lang w:val="es-MX"/>
              </w:rPr>
            </w:pPr>
            <w:r w:rsidRPr="0014640E">
              <w:rPr>
                <w:rFonts w:ascii="Arial Narrow" w:hAnsi="Arial Narrow"/>
                <w:b/>
                <w:lang w:val="es-MX"/>
              </w:rPr>
              <w:t>CANT</w:t>
            </w:r>
            <w:r>
              <w:rPr>
                <w:rFonts w:ascii="Arial Narrow" w:hAnsi="Arial Narrow"/>
                <w:b/>
                <w:lang w:val="es-MX"/>
              </w:rPr>
              <w:t>IDAD</w:t>
            </w:r>
          </w:p>
        </w:tc>
        <w:tc>
          <w:tcPr>
            <w:tcW w:w="7258" w:type="dxa"/>
            <w:vAlign w:val="center"/>
          </w:tcPr>
          <w:p w:rsidR="00C96B39" w:rsidRPr="0014640E" w:rsidRDefault="00C96B39" w:rsidP="001C5F96">
            <w:pPr>
              <w:jc w:val="center"/>
              <w:rPr>
                <w:rFonts w:ascii="Arial Narrow" w:hAnsi="Arial Narrow" w:cs="Arial"/>
                <w:b/>
                <w:lang w:val="es-MX"/>
              </w:rPr>
            </w:pPr>
            <w:r w:rsidRPr="0014640E">
              <w:rPr>
                <w:rFonts w:ascii="Arial Narrow" w:hAnsi="Arial Narrow" w:cs="Arial"/>
                <w:b/>
                <w:lang w:val="es-MX"/>
              </w:rPr>
              <w:t>DESCRIPCIÓN</w:t>
            </w:r>
          </w:p>
        </w:tc>
      </w:tr>
      <w:tr w:rsidR="00C96B39" w:rsidRPr="0014640E" w:rsidTr="00C96B39">
        <w:trPr>
          <w:trHeight w:val="213"/>
        </w:trPr>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Q5950A 4700 NEGRO</w:t>
            </w:r>
          </w:p>
          <w:p w:rsidR="00C96B39" w:rsidRPr="0014640E" w:rsidRDefault="00C96B39" w:rsidP="00C01803">
            <w:pPr>
              <w:rPr>
                <w:rFonts w:ascii="Arial Narrow" w:hAnsi="Arial Narrow" w:cs="Arial"/>
                <w:color w:val="000000"/>
                <w:lang w:val="es-MX" w:eastAsia="es-MX"/>
              </w:rPr>
            </w:pP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Q5951A 4700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3</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Q5952A 4700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4</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Q5953A 4700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5</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CF360X M552/553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6</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CF361X M552/553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7</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CF362X M552/553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8</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CF363X M552/553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9</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CF287X M506</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10</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CF410X M477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11</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CF411X M477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12</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CF412X M477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13</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CF413X M477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14</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4</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BROTHER TN-850</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15</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12</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CF237A M607</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16</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CF510A M180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17</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CF511A M180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18</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CF512A M180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19</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CF513A M180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20</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5</w:t>
            </w:r>
          </w:p>
        </w:tc>
        <w:tc>
          <w:tcPr>
            <w:tcW w:w="7258" w:type="dxa"/>
            <w:vAlign w:val="center"/>
          </w:tcPr>
          <w:p w:rsidR="00C96B39" w:rsidRPr="003F19CF" w:rsidRDefault="00C96B39" w:rsidP="001C5F96">
            <w:pPr>
              <w:rPr>
                <w:rFonts w:ascii="Arial Narrow" w:hAnsi="Arial Narrow" w:cs="Arial"/>
                <w:color w:val="000000"/>
                <w:lang w:val="es-MX" w:eastAsia="es-MX"/>
              </w:rPr>
            </w:pPr>
            <w:r w:rsidRPr="00C01803">
              <w:rPr>
                <w:rFonts w:ascii="Arial Narrow" w:hAnsi="Arial Narrow" w:cs="Arial"/>
                <w:color w:val="000000"/>
                <w:lang w:val="es-MX" w:eastAsia="es-MX"/>
              </w:rPr>
              <w:t>TÓNER LASER JET HP CE505XC P2055</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lastRenderedPageBreak/>
              <w:t>21</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HP CF289XC M507</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22</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XEROX C8000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23</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XEROX C8000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24</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XEROX C8000 MAGENTA</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25</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2</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XEROX C8000 AMARILLO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26</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8</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TÓNER LASER JET HP W1470A M610</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27</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8</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TINTA PARA IMPRESORA EPSON T544 L5190 NEGRO</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28</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10</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TINTA PARA IMPRESORA EPSON T544 L5190 CYAN</w:t>
            </w:r>
          </w:p>
        </w:tc>
      </w:tr>
      <w:tr w:rsidR="00C96B39" w:rsidRPr="0014640E" w:rsidTr="00C96B39">
        <w:tc>
          <w:tcPr>
            <w:tcW w:w="1242" w:type="dxa"/>
            <w:vAlign w:val="center"/>
          </w:tcPr>
          <w:p w:rsidR="00C96B39" w:rsidRPr="0014640E" w:rsidRDefault="00C96B39" w:rsidP="00C01803">
            <w:pPr>
              <w:ind w:left="360"/>
              <w:jc w:val="center"/>
              <w:rPr>
                <w:rFonts w:ascii="Arial Narrow" w:hAnsi="Arial Narrow"/>
                <w:lang w:val="es-MX"/>
              </w:rPr>
            </w:pPr>
            <w:r>
              <w:rPr>
                <w:rFonts w:ascii="Arial Narrow" w:hAnsi="Arial Narrow"/>
                <w:lang w:val="es-MX"/>
              </w:rPr>
              <w:t>29</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10</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TINTA PARA IMPRESORA EPSON T544 L5190 MAGENTA</w:t>
            </w:r>
          </w:p>
        </w:tc>
      </w:tr>
      <w:tr w:rsidR="00C96B39" w:rsidRPr="0014640E" w:rsidTr="00C96B39">
        <w:tc>
          <w:tcPr>
            <w:tcW w:w="1242" w:type="dxa"/>
            <w:vAlign w:val="center"/>
          </w:tcPr>
          <w:p w:rsidR="00C96B39" w:rsidRDefault="00C96B39" w:rsidP="00C01803">
            <w:pPr>
              <w:ind w:left="360"/>
              <w:jc w:val="center"/>
              <w:rPr>
                <w:rFonts w:ascii="Arial Narrow" w:hAnsi="Arial Narrow"/>
                <w:lang w:val="es-MX"/>
              </w:rPr>
            </w:pPr>
            <w:r>
              <w:rPr>
                <w:rFonts w:ascii="Arial Narrow" w:hAnsi="Arial Narrow"/>
                <w:lang w:val="es-MX"/>
              </w:rPr>
              <w:t>30</w:t>
            </w:r>
          </w:p>
        </w:tc>
        <w:tc>
          <w:tcPr>
            <w:tcW w:w="1276" w:type="dxa"/>
            <w:vAlign w:val="center"/>
          </w:tcPr>
          <w:p w:rsidR="00C96B39" w:rsidRPr="0014640E" w:rsidRDefault="00C96B39" w:rsidP="001C5F96">
            <w:pPr>
              <w:jc w:val="center"/>
              <w:rPr>
                <w:rFonts w:ascii="Arial Narrow" w:hAnsi="Arial Narrow" w:cs="Arial"/>
                <w:color w:val="000000"/>
                <w:lang w:val="es-MX" w:eastAsia="es-MX"/>
              </w:rPr>
            </w:pPr>
            <w:r>
              <w:rPr>
                <w:rFonts w:ascii="Arial Narrow" w:hAnsi="Arial Narrow" w:cs="Arial"/>
                <w:color w:val="000000"/>
                <w:lang w:val="es-MX" w:eastAsia="es-MX"/>
              </w:rPr>
              <w:t>10</w:t>
            </w:r>
          </w:p>
        </w:tc>
        <w:tc>
          <w:tcPr>
            <w:tcW w:w="7258" w:type="dxa"/>
            <w:vAlign w:val="center"/>
          </w:tcPr>
          <w:p w:rsidR="00C96B39" w:rsidRPr="003F19CF" w:rsidRDefault="00C96B39" w:rsidP="001C5F96">
            <w:pPr>
              <w:rPr>
                <w:rFonts w:ascii="Arial Narrow" w:hAnsi="Arial Narrow" w:cs="Arial"/>
                <w:color w:val="000000"/>
                <w:lang w:val="es-MX" w:eastAsia="es-MX"/>
              </w:rPr>
            </w:pPr>
            <w:r w:rsidRPr="0060321C">
              <w:rPr>
                <w:rFonts w:ascii="Arial Narrow" w:hAnsi="Arial Narrow" w:cs="Arial"/>
                <w:color w:val="000000"/>
                <w:lang w:val="es-MX" w:eastAsia="es-MX"/>
              </w:rPr>
              <w:t>TINTA PARA IMPRESORA EPSON T544 L5190 AMARILLO</w:t>
            </w:r>
          </w:p>
        </w:tc>
      </w:tr>
    </w:tbl>
    <w:p w:rsidR="001A7DB9" w:rsidRDefault="001A7DB9" w:rsidP="00D75DBA">
      <w:pPr>
        <w:jc w:val="both"/>
        <w:rPr>
          <w:rFonts w:ascii="Arial Narrow" w:hAnsi="Arial Narrow"/>
          <w:sz w:val="19"/>
          <w:szCs w:val="19"/>
          <w:lang w:val="es-MX"/>
        </w:rPr>
      </w:pPr>
    </w:p>
    <w:p w:rsidR="00D75DBA" w:rsidRDefault="00D75DBA" w:rsidP="00D75DBA">
      <w:pPr>
        <w:jc w:val="center"/>
        <w:rPr>
          <w:rFonts w:ascii="Arial Narrow" w:hAnsi="Arial Narrow"/>
          <w:sz w:val="19"/>
          <w:szCs w:val="19"/>
          <w:lang w:val="es-MX"/>
        </w:rPr>
      </w:pPr>
    </w:p>
    <w:p w:rsid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C7790" w:rsidRDefault="009C7790" w:rsidP="00B41B9E">
      <w:pPr>
        <w:jc w:val="both"/>
        <w:rPr>
          <w:rFonts w:ascii="Arial Narrow" w:hAnsi="Arial Narrow" w:cs="Arial"/>
          <w:b/>
          <w:bCs/>
          <w:sz w:val="19"/>
          <w:szCs w:val="19"/>
          <w:lang w:val="es-MX"/>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C879BD">
        <w:tc>
          <w:tcPr>
            <w:tcW w:w="9570"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FA6137" w:rsidRDefault="00FA6137" w:rsidP="00FA6137">
      <w:pPr>
        <w:pStyle w:val="Sangradetextonormal"/>
        <w:ind w:left="0"/>
        <w:rPr>
          <w:rFonts w:ascii="Arial Narrow" w:hAnsi="Arial Narrow"/>
          <w:b/>
          <w:sz w:val="20"/>
        </w:rPr>
      </w:pPr>
    </w:p>
    <w:p w:rsidR="00FA6137" w:rsidRDefault="00FA6137" w:rsidP="00FA6137">
      <w:pPr>
        <w:pStyle w:val="Sangradetextonormal"/>
        <w:ind w:left="0"/>
        <w:rPr>
          <w:rFonts w:ascii="Arial Narrow" w:hAnsi="Arial Narrow"/>
        </w:rPr>
      </w:pPr>
      <w:r w:rsidRPr="003D64E7">
        <w:rPr>
          <w:rFonts w:ascii="Arial Narrow" w:hAnsi="Arial Narrow"/>
          <w:b/>
        </w:rPr>
        <w:t xml:space="preserve">FECHA DE </w:t>
      </w:r>
      <w:r>
        <w:rPr>
          <w:rFonts w:ascii="Arial Narrow" w:hAnsi="Arial Narrow"/>
          <w:b/>
        </w:rPr>
        <w:t>INICIO Y FIN DEL SERVICIO:</w:t>
      </w:r>
      <w:r w:rsidRPr="00A57B10">
        <w:rPr>
          <w:rFonts w:ascii="Arial Narrow" w:hAnsi="Arial Narrow"/>
        </w:rPr>
        <w:t xml:space="preserve"> </w:t>
      </w:r>
      <w:r w:rsidR="00B97B67">
        <w:rPr>
          <w:rFonts w:ascii="Arial Narrow" w:hAnsi="Arial Narrow"/>
        </w:rPr>
        <w:t xml:space="preserve">La fecha máxima para la entrega es de 15 </w:t>
      </w:r>
      <w:proofErr w:type="spellStart"/>
      <w:r w:rsidR="00B97B67">
        <w:rPr>
          <w:rFonts w:ascii="Arial Narrow" w:hAnsi="Arial Narrow"/>
        </w:rPr>
        <w:t>dias</w:t>
      </w:r>
      <w:proofErr w:type="spellEnd"/>
      <w:r w:rsidR="00B97B67">
        <w:rPr>
          <w:rFonts w:ascii="Arial Narrow" w:hAnsi="Arial Narrow"/>
        </w:rPr>
        <w:t xml:space="preserve"> naturales posteriores al fallo de adjudicación, de lunes a viernes en un horario de 8:00 a 15:00 horas.  </w:t>
      </w:r>
    </w:p>
    <w:p w:rsidR="00FA6137" w:rsidRPr="003D64E7" w:rsidRDefault="00FA6137" w:rsidP="00FA6137">
      <w:pPr>
        <w:ind w:left="426" w:hanging="426"/>
        <w:jc w:val="both"/>
        <w:rPr>
          <w:rFonts w:ascii="Arial Narrow" w:hAnsi="Arial Narrow"/>
        </w:rPr>
      </w:pPr>
      <w:r w:rsidRPr="003D64E7">
        <w:rPr>
          <w:rFonts w:ascii="Arial Narrow" w:hAnsi="Arial Narrow"/>
        </w:rPr>
        <w:tab/>
      </w:r>
    </w:p>
    <w:p w:rsidR="00FA6137" w:rsidRPr="00B97B67" w:rsidRDefault="00FA6137" w:rsidP="00FA6137">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proofErr w:type="spellStart"/>
      <w:r w:rsidR="00B97B67">
        <w:rPr>
          <w:rFonts w:ascii="Arial Narrow" w:hAnsi="Arial Narrow"/>
          <w:b/>
        </w:rPr>
        <w:t>Almacen</w:t>
      </w:r>
      <w:proofErr w:type="spellEnd"/>
      <w:r w:rsidR="00B97B67">
        <w:rPr>
          <w:rFonts w:ascii="Arial Narrow" w:hAnsi="Arial Narrow"/>
          <w:b/>
        </w:rPr>
        <w:t xml:space="preserve"> General de la UTA. </w:t>
      </w:r>
      <w:r w:rsidR="00B97B67">
        <w:rPr>
          <w:rFonts w:ascii="Arial Narrow" w:hAnsi="Arial Narrow"/>
        </w:rPr>
        <w:t xml:space="preserve">Ubicado en la calle </w:t>
      </w:r>
      <w:proofErr w:type="spellStart"/>
      <w:r w:rsidR="00B97B67">
        <w:rPr>
          <w:rFonts w:ascii="Arial Narrow" w:hAnsi="Arial Narrow"/>
        </w:rPr>
        <w:t>Blvd</w:t>
      </w:r>
      <w:proofErr w:type="spellEnd"/>
      <w:r w:rsidR="00B97B67">
        <w:rPr>
          <w:rFonts w:ascii="Arial Narrow" w:hAnsi="Arial Narrow"/>
        </w:rPr>
        <w:t xml:space="preserve">. Juan Pablo II No. 1302, </w:t>
      </w:r>
      <w:proofErr w:type="spellStart"/>
      <w:r w:rsidR="00B97B67">
        <w:rPr>
          <w:rFonts w:ascii="Arial Narrow" w:hAnsi="Arial Narrow"/>
        </w:rPr>
        <w:t>Fracc</w:t>
      </w:r>
      <w:proofErr w:type="spellEnd"/>
      <w:r w:rsidR="00B97B67">
        <w:rPr>
          <w:rFonts w:ascii="Arial Narrow" w:hAnsi="Arial Narrow"/>
        </w:rPr>
        <w:t xml:space="preserve">. </w:t>
      </w:r>
      <w:proofErr w:type="spellStart"/>
      <w:r w:rsidR="00B97B67">
        <w:rPr>
          <w:rFonts w:ascii="Arial Narrow" w:hAnsi="Arial Narrow"/>
        </w:rPr>
        <w:t>Exhacienda</w:t>
      </w:r>
      <w:proofErr w:type="spellEnd"/>
      <w:r w:rsidR="00B97B67">
        <w:rPr>
          <w:rFonts w:ascii="Arial Narrow" w:hAnsi="Arial Narrow"/>
        </w:rPr>
        <w:t xml:space="preserve"> La Cantera, Aguascalientes, </w:t>
      </w:r>
      <w:proofErr w:type="spellStart"/>
      <w:r w:rsidR="00B97B67">
        <w:rPr>
          <w:rFonts w:ascii="Arial Narrow" w:hAnsi="Arial Narrow"/>
        </w:rPr>
        <w:t>Ags</w:t>
      </w:r>
      <w:proofErr w:type="spellEnd"/>
      <w:r w:rsidR="00B97B67">
        <w:rPr>
          <w:rFonts w:ascii="Arial Narrow" w:hAnsi="Arial Narrow"/>
        </w:rPr>
        <w:t xml:space="preserve">. </w:t>
      </w:r>
    </w:p>
    <w:p w:rsidR="00FA6137" w:rsidRPr="003D64E7" w:rsidRDefault="00FA6137" w:rsidP="00FA6137">
      <w:pPr>
        <w:pStyle w:val="Sangradetextonormal"/>
        <w:ind w:left="0"/>
        <w:rPr>
          <w:rFonts w:ascii="Arial Narrow" w:hAnsi="Arial Narrow"/>
        </w:rPr>
      </w:pPr>
    </w:p>
    <w:p w:rsidR="00FA6137" w:rsidRDefault="00FA6137" w:rsidP="00FA6137">
      <w:pPr>
        <w:jc w:val="both"/>
        <w:rPr>
          <w:rFonts w:ascii="Arial Narrow" w:hAnsi="Arial Narrow"/>
          <w:b/>
          <w:sz w:val="19"/>
        </w:rPr>
      </w:pPr>
      <w:r w:rsidRPr="00CF7FEA">
        <w:rPr>
          <w:rFonts w:ascii="Arial Narrow" w:hAnsi="Arial Narrow"/>
          <w:bCs/>
          <w:sz w:val="19"/>
        </w:rPr>
        <w:t>RESPONSABLE DE LA RECEPCIÓN:</w:t>
      </w:r>
      <w:r w:rsidR="00EE2D17">
        <w:rPr>
          <w:rFonts w:ascii="Arial Narrow" w:hAnsi="Arial Narrow"/>
          <w:bCs/>
          <w:sz w:val="19"/>
        </w:rPr>
        <w:t xml:space="preserve"> </w:t>
      </w:r>
      <w:r w:rsidR="00AB7862">
        <w:rPr>
          <w:rFonts w:ascii="Arial Narrow" w:hAnsi="Arial Narrow"/>
          <w:b/>
          <w:bCs/>
          <w:sz w:val="19"/>
        </w:rPr>
        <w:t xml:space="preserve">Sr. </w:t>
      </w:r>
      <w:proofErr w:type="spellStart"/>
      <w:r w:rsidR="00AB7862">
        <w:rPr>
          <w:rFonts w:ascii="Arial Narrow" w:hAnsi="Arial Narrow"/>
          <w:b/>
          <w:bCs/>
          <w:sz w:val="19"/>
        </w:rPr>
        <w:t>Ruben</w:t>
      </w:r>
      <w:proofErr w:type="spellEnd"/>
      <w:r w:rsidR="00AB7862">
        <w:rPr>
          <w:rFonts w:ascii="Arial Narrow" w:hAnsi="Arial Narrow"/>
          <w:b/>
          <w:bCs/>
          <w:sz w:val="19"/>
        </w:rPr>
        <w:t xml:space="preserve"> Lugo </w:t>
      </w:r>
      <w:proofErr w:type="spellStart"/>
      <w:r w:rsidR="00AB7862">
        <w:rPr>
          <w:rFonts w:ascii="Arial Narrow" w:hAnsi="Arial Narrow"/>
          <w:b/>
          <w:bCs/>
          <w:sz w:val="19"/>
        </w:rPr>
        <w:t>Gò</w:t>
      </w:r>
      <w:r w:rsidR="00FF7AF1">
        <w:rPr>
          <w:rFonts w:ascii="Arial Narrow" w:hAnsi="Arial Narrow"/>
          <w:b/>
          <w:bCs/>
          <w:sz w:val="19"/>
        </w:rPr>
        <w:t>mez</w:t>
      </w:r>
      <w:proofErr w:type="spellEnd"/>
      <w:r w:rsidR="001C5F96">
        <w:rPr>
          <w:rFonts w:ascii="Arial Narrow" w:hAnsi="Arial Narrow"/>
          <w:b/>
          <w:sz w:val="19"/>
        </w:rPr>
        <w:t xml:space="preserve">.- </w:t>
      </w:r>
      <w:r w:rsidR="00FF7AF1">
        <w:rPr>
          <w:rFonts w:ascii="Arial Narrow" w:hAnsi="Arial Narrow"/>
          <w:b/>
          <w:sz w:val="19"/>
        </w:rPr>
        <w:t xml:space="preserve">Encargado </w:t>
      </w:r>
      <w:r w:rsidR="00EE2D17">
        <w:rPr>
          <w:rFonts w:ascii="Arial Narrow" w:hAnsi="Arial Narrow"/>
          <w:b/>
          <w:sz w:val="19"/>
        </w:rPr>
        <w:t xml:space="preserve">de </w:t>
      </w:r>
      <w:proofErr w:type="spellStart"/>
      <w:r w:rsidR="00FF7AF1">
        <w:rPr>
          <w:rFonts w:ascii="Arial Narrow" w:hAnsi="Arial Narrow"/>
          <w:b/>
          <w:sz w:val="19"/>
        </w:rPr>
        <w:t>Almacen</w:t>
      </w:r>
      <w:proofErr w:type="spellEnd"/>
    </w:p>
    <w:p w:rsidR="00094C71" w:rsidRDefault="00094C71" w:rsidP="00094C71">
      <w:pPr>
        <w:jc w:val="center"/>
        <w:rPr>
          <w:rFonts w:ascii="Arial Narrow" w:hAnsi="Arial Narrow"/>
          <w:i/>
          <w:iCs/>
        </w:rPr>
      </w:pPr>
    </w:p>
    <w:p w:rsidR="002B6A41" w:rsidRDefault="002B6A4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Default="00C34A55" w:rsidP="00C34A55">
      <w:pPr>
        <w:ind w:left="567" w:hanging="567"/>
        <w:jc w:val="both"/>
        <w:rPr>
          <w:rFonts w:ascii="Arial Narrow" w:hAnsi="Arial Narrow"/>
          <w:sz w:val="19"/>
          <w:lang w:val="es-MX"/>
        </w:rPr>
      </w:pPr>
    </w:p>
    <w:p w:rsidR="002B6A41" w:rsidRPr="00B4140C" w:rsidRDefault="002B6A41" w:rsidP="00C34A55">
      <w:pPr>
        <w:ind w:left="567" w:hanging="567"/>
        <w:jc w:val="both"/>
        <w:rPr>
          <w:rFonts w:ascii="Arial Narrow" w:hAnsi="Arial Narrow"/>
          <w:sz w:val="19"/>
          <w:lang w:val="es-MX"/>
        </w:rPr>
      </w:pPr>
    </w:p>
    <w:p w:rsidR="00C34A55"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todos los documentos cuya impresión dependa del proveedor, deberán presentarse en idioma español, en hoja membretada (que cuente al menos con los siguientes datos: Razón Social</w:t>
      </w:r>
      <w:r w:rsidR="00635C4B">
        <w:rPr>
          <w:rFonts w:ascii="Arial Narrow" w:hAnsi="Arial Narrow"/>
          <w:sz w:val="19"/>
          <w:szCs w:val="19"/>
          <w:lang w:val="es-MX"/>
        </w:rPr>
        <w:t>, Nombre comercial en su caso, domicilio, t</w:t>
      </w:r>
      <w:r w:rsidRPr="00B4140C">
        <w:rPr>
          <w:rFonts w:ascii="Arial Narrow" w:hAnsi="Arial Narrow"/>
          <w:sz w:val="19"/>
          <w:szCs w:val="19"/>
          <w:lang w:val="es-MX"/>
        </w:rPr>
        <w:t xml:space="preserve">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2B6A41" w:rsidRDefault="002B6A41" w:rsidP="00C34A55">
      <w:pPr>
        <w:jc w:val="both"/>
        <w:rPr>
          <w:rFonts w:ascii="Arial Narrow" w:hAnsi="Arial Narrow"/>
          <w:sz w:val="19"/>
          <w:szCs w:val="19"/>
          <w:lang w:val="es-MX"/>
        </w:rPr>
      </w:pPr>
    </w:p>
    <w:p w:rsidR="005216F7" w:rsidRDefault="005216F7" w:rsidP="00C34A5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5216F7" w:rsidRPr="007F3CB9" w:rsidTr="001C5F96">
        <w:tc>
          <w:tcPr>
            <w:tcW w:w="9568" w:type="dxa"/>
            <w:gridSpan w:val="2"/>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5216F7" w:rsidRPr="007F3CB9" w:rsidTr="001C5F96">
        <w:tc>
          <w:tcPr>
            <w:tcW w:w="1071" w:type="dxa"/>
            <w:vAlign w:val="center"/>
          </w:tcPr>
          <w:p w:rsidR="005216F7" w:rsidRPr="007F3CB9" w:rsidRDefault="005216F7" w:rsidP="001C5F96">
            <w:pPr>
              <w:pStyle w:val="Lista2"/>
              <w:numPr>
                <w:ilvl w:val="0"/>
                <w:numId w:val="39"/>
              </w:numPr>
              <w:jc w:val="center"/>
              <w:rPr>
                <w:rFonts w:ascii="Arial Narrow" w:hAnsi="Arial Narrow" w:cs="Arial"/>
              </w:rPr>
            </w:pPr>
          </w:p>
        </w:tc>
        <w:tc>
          <w:tcPr>
            <w:tcW w:w="8497" w:type="dxa"/>
            <w:vAlign w:val="center"/>
          </w:tcPr>
          <w:p w:rsidR="005216F7" w:rsidRPr="007F3CB9" w:rsidRDefault="005216F7" w:rsidP="001C5F96">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Pr>
                <w:rFonts w:ascii="Arial Narrow" w:hAnsi="Arial Narrow"/>
                <w:lang w:val="es-MX"/>
              </w:rPr>
              <w:t xml:space="preserve">n pormenorizada de los </w:t>
            </w:r>
            <w:r w:rsidR="0027603D">
              <w:rPr>
                <w:rFonts w:ascii="Arial Narrow" w:hAnsi="Arial Narrow"/>
                <w:lang w:val="es-MX"/>
              </w:rPr>
              <w:t>S</w:t>
            </w:r>
            <w:r>
              <w:rPr>
                <w:rFonts w:ascii="Arial Narrow" w:hAnsi="Arial Narrow"/>
                <w:lang w:val="es-MX"/>
              </w:rPr>
              <w:t xml:space="preserve">ERVICIOS </w:t>
            </w:r>
            <w:r w:rsidRPr="007F3CB9">
              <w:rPr>
                <w:rFonts w:ascii="Arial Narrow" w:hAnsi="Arial Narrow"/>
                <w:lang w:val="es-MX"/>
              </w:rPr>
              <w:t>requeridos, deberá presentarse en idioma español, indicando las especificaciones correspondientes,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servicios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rsidR="005216F7" w:rsidRPr="007F3CB9" w:rsidRDefault="005216F7" w:rsidP="001C5F96">
            <w:pPr>
              <w:ind w:left="426"/>
              <w:jc w:val="both"/>
              <w:rPr>
                <w:rFonts w:ascii="Arial Narrow" w:hAnsi="Arial Narrow"/>
                <w:lang w:val="es-MX"/>
              </w:rPr>
            </w:pP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5216F7" w:rsidRPr="00A71721" w:rsidRDefault="005216F7" w:rsidP="001C5F96">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lastRenderedPageBreak/>
              <w:t xml:space="preserve">Señalar la </w:t>
            </w:r>
            <w:r>
              <w:rPr>
                <w:rFonts w:ascii="Arial Narrow" w:hAnsi="Arial Narrow"/>
                <w:lang w:val="es-MX"/>
              </w:rPr>
              <w:t>v</w:t>
            </w:r>
            <w:r w:rsidRPr="007F3CB9">
              <w:rPr>
                <w:rFonts w:ascii="Arial Narrow" w:hAnsi="Arial Narrow"/>
                <w:lang w:val="es-MX"/>
              </w:rPr>
              <w:t>igencia de la propuesta.</w:t>
            </w:r>
          </w:p>
          <w:p w:rsidR="005216F7" w:rsidRPr="007F3CB9" w:rsidRDefault="005216F7" w:rsidP="001C5F96">
            <w:pPr>
              <w:tabs>
                <w:tab w:val="num" w:pos="851"/>
              </w:tabs>
              <w:jc w:val="both"/>
              <w:rPr>
                <w:rFonts w:ascii="Arial Narrow" w:hAnsi="Arial Narrow"/>
                <w:lang w:val="es-MX"/>
              </w:rPr>
            </w:pPr>
          </w:p>
          <w:p w:rsidR="005216F7" w:rsidRDefault="005216F7" w:rsidP="001C5F96">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5216F7" w:rsidRDefault="005216F7" w:rsidP="001C5F96">
            <w:pPr>
              <w:tabs>
                <w:tab w:val="num" w:pos="851"/>
              </w:tabs>
              <w:jc w:val="both"/>
              <w:rPr>
                <w:rFonts w:ascii="Arial Narrow" w:hAnsi="Arial Narrow"/>
                <w:lang w:val="es-MX"/>
              </w:rPr>
            </w:pPr>
          </w:p>
          <w:p w:rsidR="005216F7" w:rsidRPr="00D357D1" w:rsidRDefault="005216F7" w:rsidP="001C5F96">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xml:space="preserve">, no será motivo de </w:t>
            </w:r>
            <w:proofErr w:type="spellStart"/>
            <w:r w:rsidRPr="00D357D1">
              <w:rPr>
                <w:rFonts w:ascii="Arial Narrow" w:hAnsi="Arial Narrow"/>
                <w:lang w:val="es-MX"/>
              </w:rPr>
              <w:t>desechamiento</w:t>
            </w:r>
            <w:proofErr w:type="spellEnd"/>
            <w:r w:rsidRPr="00D357D1">
              <w:rPr>
                <w:rFonts w:ascii="Arial Narrow" w:hAnsi="Arial Narrow"/>
                <w:lang w:val="es-MX"/>
              </w:rPr>
              <w:t>).</w:t>
            </w:r>
          </w:p>
          <w:p w:rsidR="005216F7" w:rsidRPr="007F3CB9" w:rsidRDefault="005216F7" w:rsidP="001C5F96">
            <w:pPr>
              <w:pStyle w:val="Lista2"/>
              <w:ind w:left="0" w:firstLine="0"/>
              <w:jc w:val="both"/>
              <w:rPr>
                <w:rFonts w:ascii="Arial Narrow" w:hAnsi="Arial Narrow" w:cs="Arial"/>
                <w:b/>
              </w:rPr>
            </w:pPr>
          </w:p>
        </w:tc>
      </w:tr>
      <w:tr w:rsidR="005216F7" w:rsidRPr="007F3CB9" w:rsidTr="001C5F96">
        <w:tc>
          <w:tcPr>
            <w:tcW w:w="1071" w:type="dxa"/>
            <w:vAlign w:val="center"/>
          </w:tcPr>
          <w:p w:rsidR="005216F7" w:rsidRDefault="005216F7" w:rsidP="001C5F96">
            <w:pPr>
              <w:pStyle w:val="Lista2"/>
              <w:rPr>
                <w:rFonts w:ascii="Arial Narrow" w:hAnsi="Arial Narrow" w:cs="Arial"/>
              </w:rPr>
            </w:pPr>
            <w:r>
              <w:rPr>
                <w:rFonts w:ascii="Arial Narrow" w:hAnsi="Arial Narrow" w:cs="Arial"/>
              </w:rPr>
              <w:lastRenderedPageBreak/>
              <w:t>2.</w:t>
            </w:r>
          </w:p>
        </w:tc>
        <w:tc>
          <w:tcPr>
            <w:tcW w:w="8497" w:type="dxa"/>
            <w:vAlign w:val="center"/>
          </w:tcPr>
          <w:p w:rsidR="005216F7" w:rsidRDefault="005216F7" w:rsidP="001C5F96">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t>a)</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moral:</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t>b)</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física:</w:t>
            </w:r>
          </w:p>
        </w:tc>
      </w:tr>
      <w:tr w:rsidR="005216F7" w:rsidRPr="007F3CB9" w:rsidTr="001C5F96">
        <w:tc>
          <w:tcPr>
            <w:tcW w:w="1071" w:type="dxa"/>
            <w:vAlign w:val="center"/>
          </w:tcPr>
          <w:p w:rsidR="005216F7" w:rsidRPr="007F3CB9" w:rsidRDefault="005216F7" w:rsidP="001C5F96">
            <w:pPr>
              <w:pStyle w:val="Lista2"/>
              <w:ind w:left="0"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3.</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5216F7" w:rsidRPr="007F3CB9" w:rsidRDefault="005216F7" w:rsidP="001C5F96">
            <w:pPr>
              <w:pStyle w:val="Lista2"/>
              <w:ind w:left="0" w:firstLine="0"/>
              <w:jc w:val="both"/>
              <w:rPr>
                <w:rFonts w:ascii="Arial Narrow" w:hAnsi="Arial Narrow" w:cs="Arial"/>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4.</w:t>
            </w:r>
          </w:p>
        </w:tc>
        <w:tc>
          <w:tcPr>
            <w:tcW w:w="8497" w:type="dxa"/>
            <w:vAlign w:val="center"/>
          </w:tcPr>
          <w:p w:rsidR="005216F7" w:rsidRPr="007F3CB9" w:rsidRDefault="005216F7" w:rsidP="005216F7">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5.</w:t>
            </w:r>
          </w:p>
        </w:tc>
        <w:tc>
          <w:tcPr>
            <w:tcW w:w="8497" w:type="dxa"/>
            <w:vAlign w:val="center"/>
          </w:tcPr>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5216F7" w:rsidRPr="007F3CB9" w:rsidRDefault="005216F7" w:rsidP="001C5F96">
            <w:pPr>
              <w:tabs>
                <w:tab w:val="left" w:pos="0"/>
              </w:tabs>
              <w:jc w:val="both"/>
              <w:rPr>
                <w:rFonts w:ascii="Arial Narrow" w:hAnsi="Arial Narrow" w:cs="Arial"/>
              </w:rPr>
            </w:pPr>
          </w:p>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5216F7" w:rsidRPr="007F3CB9" w:rsidRDefault="005216F7" w:rsidP="001C5F96">
            <w:pPr>
              <w:tabs>
                <w:tab w:val="left" w:pos="0"/>
              </w:tabs>
              <w:jc w:val="both"/>
              <w:rPr>
                <w:rFonts w:ascii="Arial Narrow" w:hAnsi="Arial Narrow" w:cs="Arial"/>
                <w:b/>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6.</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5216F7" w:rsidRPr="007F3CB9" w:rsidRDefault="005216F7" w:rsidP="001C5F96">
            <w:pPr>
              <w:pStyle w:val="Lista2"/>
              <w:ind w:left="0" w:firstLine="0"/>
              <w:jc w:val="both"/>
              <w:rPr>
                <w:rFonts w:ascii="Arial Narrow" w:hAnsi="Arial Narrow" w:cs="Arial"/>
                <w:b/>
              </w:rPr>
            </w:pPr>
          </w:p>
          <w:p w:rsidR="005216F7" w:rsidRPr="007F3CB9" w:rsidRDefault="005216F7" w:rsidP="001C5F96">
            <w:pPr>
              <w:pStyle w:val="Lista2"/>
              <w:ind w:left="0" w:firstLine="0"/>
              <w:jc w:val="both"/>
              <w:rPr>
                <w:rFonts w:ascii="Arial Narrow" w:hAnsi="Arial Narrow" w:cs="Arial"/>
              </w:rPr>
            </w:pPr>
            <w:r w:rsidRPr="007F3CB9">
              <w:rPr>
                <w:rFonts w:ascii="Arial Narrow" w:hAnsi="Arial Narrow" w:cs="Arial"/>
              </w:rPr>
              <w:lastRenderedPageBreak/>
              <w:t>Así mismo las copias de dichos documentos a los que hace referencia el párrafo anterior deberán reunir los requisitos fiscales establecidos por la autoridad correspondiente.</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lastRenderedPageBreak/>
              <w:t>7.</w:t>
            </w:r>
          </w:p>
        </w:tc>
        <w:tc>
          <w:tcPr>
            <w:tcW w:w="8497" w:type="dxa"/>
            <w:vAlign w:val="center"/>
          </w:tcPr>
          <w:p w:rsidR="005216F7" w:rsidRPr="007F3CB9" w:rsidRDefault="005216F7" w:rsidP="001C5F96">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8.</w:t>
            </w:r>
          </w:p>
        </w:tc>
        <w:tc>
          <w:tcPr>
            <w:tcW w:w="8497" w:type="dxa"/>
            <w:vAlign w:val="center"/>
          </w:tcPr>
          <w:p w:rsidR="005216F7" w:rsidRPr="00AF257F" w:rsidRDefault="005216F7" w:rsidP="001C5F96">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5216F7" w:rsidRPr="007F3CB9" w:rsidRDefault="005216F7" w:rsidP="001C5F96">
            <w:pPr>
              <w:pStyle w:val="Lista2"/>
              <w:ind w:left="0" w:firstLine="0"/>
              <w:jc w:val="both"/>
              <w:rPr>
                <w:rFonts w:ascii="Arial Narrow" w:hAnsi="Arial Narrow" w:cs="Arial"/>
              </w:rPr>
            </w:pPr>
            <w:r w:rsidRPr="00AF257F">
              <w:rPr>
                <w:rFonts w:ascii="Arial Narrow" w:hAnsi="Arial Narrow" w:cs="Arial"/>
                <w:lang w:val="es-MX"/>
              </w:rPr>
              <w:t xml:space="preserve">Nota: En caso de no presentar la constancia solicitada dentro del sobre de su proposición será causa de </w:t>
            </w:r>
            <w:proofErr w:type="spellStart"/>
            <w:r w:rsidRPr="00AF257F">
              <w:rPr>
                <w:rFonts w:ascii="Arial Narrow" w:hAnsi="Arial Narrow" w:cs="Arial"/>
                <w:lang w:val="es-MX"/>
              </w:rPr>
              <w:t>desechamiento</w:t>
            </w:r>
            <w:proofErr w:type="spellEnd"/>
            <w:r w:rsidRPr="00AF257F">
              <w:rPr>
                <w:rFonts w:ascii="Arial Narrow" w:hAnsi="Arial Narrow" w:cs="Arial"/>
                <w:lang w:val="es-MX"/>
              </w:rPr>
              <w:t>.</w:t>
            </w:r>
          </w:p>
        </w:tc>
      </w:tr>
    </w:tbl>
    <w:p w:rsidR="005216F7" w:rsidRPr="00B4140C" w:rsidRDefault="005216F7" w:rsidP="00C34A55">
      <w:pPr>
        <w:jc w:val="both"/>
        <w:rPr>
          <w:rFonts w:ascii="Arial Narrow" w:hAnsi="Arial Narrow"/>
          <w:sz w:val="19"/>
          <w:szCs w:val="19"/>
          <w:lang w:val="es-MX"/>
        </w:rPr>
      </w:pPr>
    </w:p>
    <w:p w:rsidR="006B6027" w:rsidRDefault="006B6027" w:rsidP="00C34A55">
      <w:pPr>
        <w:rPr>
          <w:rFonts w:ascii="Arial Narrow" w:hAnsi="Arial Narrow"/>
          <w:sz w:val="19"/>
          <w:szCs w:val="19"/>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Default="00C34A55" w:rsidP="00C34A55">
      <w:pPr>
        <w:rPr>
          <w:rFonts w:ascii="Arial Narrow" w:hAnsi="Arial Narrow"/>
          <w:lang w:val="es-MX"/>
        </w:rPr>
      </w:pPr>
    </w:p>
    <w:p w:rsidR="00B02075" w:rsidRDefault="00B0207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r w:rsidR="009C7790">
        <w:rPr>
          <w:rFonts w:ascii="Arial Narrow" w:hAnsi="Arial Narrow"/>
          <w:sz w:val="19"/>
          <w:szCs w:val="19"/>
          <w:lang w:val="es-MX"/>
        </w:rPr>
        <w:t>.</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w:t>
      </w:r>
      <w:proofErr w:type="spellStart"/>
      <w:r w:rsidR="00083580">
        <w:rPr>
          <w:rFonts w:ascii="Arial Narrow" w:hAnsi="Arial Narrow"/>
          <w:sz w:val="19"/>
          <w:szCs w:val="19"/>
          <w:lang w:val="es-MX"/>
        </w:rPr>
        <w:t>mejore</w:t>
      </w:r>
      <w:r w:rsidR="0027603D">
        <w:rPr>
          <w:rFonts w:ascii="Arial Narrow" w:hAnsi="Arial Narrow"/>
          <w:sz w:val="19"/>
          <w:szCs w:val="19"/>
          <w:lang w:val="es-MX"/>
        </w:rPr>
        <w:t>B</w:t>
      </w:r>
      <w:r w:rsidR="00083580">
        <w:rPr>
          <w:rFonts w:ascii="Arial Narrow" w:hAnsi="Arial Narrow"/>
          <w:sz w:val="19"/>
          <w:szCs w:val="19"/>
          <w:lang w:val="es-MX"/>
        </w:rPr>
        <w:t>s</w:t>
      </w:r>
      <w:proofErr w:type="spellEnd"/>
      <w:r w:rsidR="00083580">
        <w:rPr>
          <w:rFonts w:ascii="Arial Narrow" w:hAnsi="Arial Narrow"/>
          <w:sz w:val="19"/>
          <w:szCs w:val="19"/>
          <w:lang w:val="es-MX"/>
        </w:rPr>
        <w:t xml:space="preserve"> garantías de cumplimiento</w:t>
      </w:r>
      <w:r w:rsidRPr="00B4140C">
        <w:rPr>
          <w:rFonts w:ascii="Arial Narrow" w:hAnsi="Arial Narrow"/>
          <w:sz w:val="19"/>
          <w:szCs w:val="19"/>
          <w:lang w:val="es-MX"/>
        </w:rPr>
        <w:t>;</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Default="00280C9A" w:rsidP="00C34A5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9763F2">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lastRenderedPageBreak/>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l</w:t>
      </w:r>
      <w:r w:rsidR="006A04FF">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6A04FF">
        <w:rPr>
          <w:rFonts w:ascii="Arial Narrow" w:hAnsi="Arial Narrow"/>
          <w:sz w:val="19"/>
          <w:szCs w:val="19"/>
          <w:lang w:val="es-MX"/>
        </w:rPr>
        <w:t>adquisiciones</w:t>
      </w:r>
      <w:r w:rsidR="00784E6B" w:rsidRPr="00B4140C">
        <w:rPr>
          <w:rFonts w:ascii="Arial Narrow" w:hAnsi="Arial Narrow"/>
          <w:sz w:val="19"/>
          <w:szCs w:val="19"/>
          <w:lang w:val="es-MX"/>
        </w:rPr>
        <w:t xml:space="preserve"> en </w:t>
      </w:r>
      <w:proofErr w:type="spellStart"/>
      <w:r w:rsidR="00923FDB">
        <w:rPr>
          <w:rFonts w:ascii="Arial Narrow" w:hAnsi="Arial Narrow"/>
          <w:sz w:val="19"/>
          <w:szCs w:val="19"/>
          <w:lang w:val="es-MX"/>
        </w:rPr>
        <w:t>Blvd</w:t>
      </w:r>
      <w:proofErr w:type="spellEnd"/>
      <w:r w:rsidR="00923FDB">
        <w:rPr>
          <w:rFonts w:ascii="Arial Narrow" w:hAnsi="Arial Narrow"/>
          <w:sz w:val="19"/>
          <w:szCs w:val="19"/>
          <w:lang w:val="es-MX"/>
        </w:rPr>
        <w:t xml:space="preserve">. Juan Pablo II No. 1302 </w:t>
      </w:r>
      <w:proofErr w:type="spellStart"/>
      <w:r w:rsidR="00923FDB">
        <w:rPr>
          <w:rFonts w:ascii="Arial Narrow" w:hAnsi="Arial Narrow"/>
          <w:sz w:val="19"/>
          <w:szCs w:val="19"/>
          <w:lang w:val="es-MX"/>
        </w:rPr>
        <w:t>Fracc</w:t>
      </w:r>
      <w:proofErr w:type="spellEnd"/>
      <w:r w:rsidR="00923FDB">
        <w:rPr>
          <w:rFonts w:ascii="Arial Narrow" w:hAnsi="Arial Narrow"/>
          <w:sz w:val="19"/>
          <w:szCs w:val="19"/>
          <w:lang w:val="es-MX"/>
        </w:rPr>
        <w:t xml:space="preserve">.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692F37">
        <w:rPr>
          <w:rFonts w:ascii="Arial Narrow" w:hAnsi="Arial Narrow"/>
          <w:sz w:val="19"/>
          <w:szCs w:val="19"/>
          <w:lang w:val="es-MX"/>
        </w:rPr>
        <w:t xml:space="preserve">tes, </w:t>
      </w:r>
      <w:proofErr w:type="spellStart"/>
      <w:r w:rsidR="00692F37">
        <w:rPr>
          <w:rFonts w:ascii="Arial Narrow" w:hAnsi="Arial Narrow"/>
          <w:sz w:val="19"/>
          <w:szCs w:val="19"/>
          <w:lang w:val="es-MX"/>
        </w:rPr>
        <w:t>Ags</w:t>
      </w:r>
      <w:proofErr w:type="spellEnd"/>
      <w:r w:rsidR="00692F37">
        <w:rPr>
          <w:rFonts w:ascii="Arial Narrow" w:hAnsi="Arial Narrow"/>
          <w:sz w:val="19"/>
          <w:szCs w:val="19"/>
          <w:lang w:val="es-MX"/>
        </w:rPr>
        <w:t>., Tel. 9105000 ext. 10</w:t>
      </w:r>
      <w:r w:rsidR="00F665AC">
        <w:rPr>
          <w:rFonts w:ascii="Arial Narrow" w:hAnsi="Arial Narrow"/>
          <w:sz w:val="19"/>
          <w:szCs w:val="19"/>
          <w:lang w:val="es-MX"/>
        </w:rPr>
        <w:t>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 este aparta</w:t>
      </w:r>
      <w:r w:rsidR="002342C9">
        <w:rPr>
          <w:rFonts w:ascii="Arial Narrow" w:hAnsi="Arial Narrow"/>
          <w:sz w:val="19"/>
          <w:szCs w:val="19"/>
          <w:lang w:val="es-MX"/>
        </w:rPr>
        <w:t>do.  En cuyo caso la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AE3944" w:rsidRDefault="00E645AD" w:rsidP="00E645AD">
      <w:pPr>
        <w:jc w:val="both"/>
        <w:rPr>
          <w:rFonts w:ascii="Arial Narrow" w:hAnsi="Arial Narrow"/>
          <w:sz w:val="19"/>
          <w:szCs w:val="19"/>
          <w:lang w:val="es-MX"/>
        </w:rPr>
      </w:pPr>
      <w:r w:rsidRPr="00AE3944">
        <w:rPr>
          <w:rFonts w:ascii="Arial Narrow" w:hAnsi="Arial Narrow"/>
          <w:sz w:val="19"/>
          <w:szCs w:val="19"/>
          <w:lang w:val="es-MX"/>
        </w:rPr>
        <w:t>Las condiciones de pago de</w:t>
      </w:r>
      <w:r w:rsidR="0098282B" w:rsidRPr="00AE3944">
        <w:rPr>
          <w:rFonts w:ascii="Arial Narrow" w:hAnsi="Arial Narrow"/>
          <w:sz w:val="19"/>
          <w:szCs w:val="19"/>
          <w:lang w:val="es-MX"/>
        </w:rPr>
        <w:t xml:space="preserve"> </w:t>
      </w:r>
      <w:r w:rsidRPr="00AE3944">
        <w:rPr>
          <w:rFonts w:ascii="Arial Narrow" w:hAnsi="Arial Narrow"/>
          <w:sz w:val="19"/>
          <w:szCs w:val="19"/>
          <w:lang w:val="es-MX"/>
        </w:rPr>
        <w:t>l</w:t>
      </w:r>
      <w:r w:rsidR="0098282B" w:rsidRPr="00AE3944">
        <w:rPr>
          <w:rFonts w:ascii="Arial Narrow" w:hAnsi="Arial Narrow"/>
          <w:sz w:val="19"/>
          <w:szCs w:val="19"/>
          <w:lang w:val="es-MX"/>
        </w:rPr>
        <w:t>a</w:t>
      </w:r>
      <w:r w:rsidRPr="00AE3944">
        <w:rPr>
          <w:rFonts w:ascii="Arial Narrow" w:hAnsi="Arial Narrow"/>
          <w:sz w:val="19"/>
          <w:szCs w:val="19"/>
          <w:lang w:val="es-MX"/>
        </w:rPr>
        <w:t xml:space="preserve"> </w:t>
      </w:r>
      <w:r w:rsidR="0098282B" w:rsidRPr="00AE3944">
        <w:rPr>
          <w:rFonts w:ascii="Arial Narrow" w:hAnsi="Arial Narrow"/>
          <w:b/>
          <w:sz w:val="19"/>
          <w:szCs w:val="19"/>
          <w:lang w:val="es-MX"/>
        </w:rPr>
        <w:t xml:space="preserve">UTA </w:t>
      </w:r>
      <w:r w:rsidRPr="00AE3944">
        <w:rPr>
          <w:rFonts w:ascii="Arial Narrow" w:hAnsi="Arial Narrow"/>
          <w:sz w:val="19"/>
          <w:szCs w:val="19"/>
          <w:lang w:val="es-MX"/>
        </w:rPr>
        <w:t>se detallan a continuación:</w:t>
      </w:r>
    </w:p>
    <w:p w:rsidR="00E645AD" w:rsidRPr="00AE3944" w:rsidRDefault="00E645AD" w:rsidP="00E645AD">
      <w:pPr>
        <w:jc w:val="both"/>
        <w:rPr>
          <w:rFonts w:ascii="Arial Narrow" w:hAnsi="Arial Narrow"/>
          <w:sz w:val="19"/>
          <w:szCs w:val="19"/>
          <w:lang w:val="es-MX"/>
        </w:rPr>
      </w:pPr>
    </w:p>
    <w:p w:rsidR="006A04FF" w:rsidRPr="00AE3944" w:rsidRDefault="00083255" w:rsidP="00E645AD">
      <w:pPr>
        <w:jc w:val="both"/>
        <w:rPr>
          <w:rFonts w:ascii="Arial Narrow" w:hAnsi="Arial Narrow"/>
          <w:sz w:val="19"/>
          <w:szCs w:val="19"/>
          <w:lang w:val="es-MX"/>
        </w:rPr>
      </w:pPr>
      <w:r w:rsidRPr="00AE3944">
        <w:rPr>
          <w:rFonts w:ascii="Arial Narrow" w:hAnsi="Arial Narrow"/>
          <w:sz w:val="19"/>
          <w:szCs w:val="19"/>
          <w:lang w:val="es-MX"/>
        </w:rPr>
        <w:t xml:space="preserve">Precio fijo durante la vigencia del contrato. Los pagos se </w:t>
      </w:r>
      <w:proofErr w:type="spellStart"/>
      <w:r w:rsidRPr="00AE3944">
        <w:rPr>
          <w:rFonts w:ascii="Arial Narrow" w:hAnsi="Arial Narrow"/>
          <w:sz w:val="19"/>
          <w:szCs w:val="19"/>
          <w:lang w:val="es-MX"/>
        </w:rPr>
        <w:t>realizaràn</w:t>
      </w:r>
      <w:proofErr w:type="spellEnd"/>
      <w:r w:rsidRPr="00AE3944">
        <w:rPr>
          <w:rFonts w:ascii="Arial Narrow" w:hAnsi="Arial Narrow"/>
          <w:sz w:val="19"/>
          <w:szCs w:val="19"/>
          <w:lang w:val="es-MX"/>
        </w:rPr>
        <w:t xml:space="preserve"> en Moneda Nacional dentro de los </w:t>
      </w:r>
      <w:r w:rsidR="00AE3944" w:rsidRPr="00AE3944">
        <w:rPr>
          <w:rFonts w:ascii="Arial Narrow" w:hAnsi="Arial Narrow"/>
          <w:sz w:val="19"/>
          <w:szCs w:val="19"/>
          <w:lang w:val="es-MX"/>
        </w:rPr>
        <w:t xml:space="preserve">20 </w:t>
      </w:r>
      <w:r w:rsidRPr="00AE3944">
        <w:rPr>
          <w:rFonts w:ascii="Arial Narrow" w:hAnsi="Arial Narrow"/>
          <w:sz w:val="19"/>
          <w:szCs w:val="19"/>
          <w:lang w:val="es-MX"/>
        </w:rPr>
        <w:t xml:space="preserve">días naturales posteriores a la presentación </w:t>
      </w:r>
      <w:r w:rsidR="00AE3944" w:rsidRPr="00AE3944">
        <w:rPr>
          <w:rFonts w:ascii="Arial Narrow" w:hAnsi="Arial Narrow"/>
          <w:sz w:val="19"/>
          <w:szCs w:val="19"/>
          <w:lang w:val="es-MX"/>
        </w:rPr>
        <w:t>de comprobantes fiscales digitales por internet (CFDI) con acuse de recibo anexo.</w:t>
      </w:r>
      <w:r w:rsidRPr="00AE3944">
        <w:rPr>
          <w:rFonts w:ascii="Arial Narrow" w:hAnsi="Arial Narrow"/>
          <w:sz w:val="19"/>
          <w:szCs w:val="19"/>
          <w:lang w:val="es-MX"/>
        </w:rPr>
        <w:t xml:space="preserve"> </w:t>
      </w:r>
    </w:p>
    <w:p w:rsidR="00E645AD" w:rsidRPr="00AE3944" w:rsidRDefault="006A04FF" w:rsidP="00E645AD">
      <w:pPr>
        <w:jc w:val="both"/>
        <w:rPr>
          <w:rFonts w:ascii="Arial Narrow" w:hAnsi="Arial Narrow"/>
          <w:sz w:val="19"/>
          <w:szCs w:val="19"/>
          <w:lang w:val="es-MX"/>
        </w:rPr>
      </w:pPr>
      <w:r w:rsidRPr="00AE3944">
        <w:rPr>
          <w:rFonts w:ascii="Arial Narrow" w:hAnsi="Arial Narrow"/>
          <w:sz w:val="19"/>
          <w:szCs w:val="19"/>
          <w:lang w:val="es-MX"/>
        </w:rPr>
        <w:t xml:space="preserve"> </w:t>
      </w:r>
    </w:p>
    <w:p w:rsidR="00E645AD" w:rsidRPr="00AE3944" w:rsidRDefault="00E645AD" w:rsidP="00E645AD">
      <w:pPr>
        <w:jc w:val="both"/>
        <w:rPr>
          <w:rFonts w:ascii="Arial Narrow" w:hAnsi="Arial Narrow"/>
          <w:sz w:val="19"/>
          <w:szCs w:val="19"/>
          <w:lang w:val="es-MX"/>
        </w:rPr>
      </w:pPr>
      <w:r w:rsidRPr="00AE3944">
        <w:rPr>
          <w:rFonts w:ascii="Arial Narrow" w:hAnsi="Arial Narrow"/>
          <w:sz w:val="19"/>
          <w:szCs w:val="19"/>
          <w:lang w:val="es-MX"/>
        </w:rPr>
        <w:t>Se tendrá por recibida la factura o el documento que reúna los requisitos señalados en el Código Fiscal de la Federac</w:t>
      </w:r>
      <w:r w:rsidR="00DE1324" w:rsidRPr="00AE3944">
        <w:rPr>
          <w:rFonts w:ascii="Arial Narrow" w:hAnsi="Arial Narrow"/>
          <w:sz w:val="19"/>
          <w:szCs w:val="19"/>
          <w:lang w:val="es-MX"/>
        </w:rPr>
        <w:t>ión previa entrega de los servicios</w:t>
      </w:r>
      <w:r w:rsidRPr="00AE3944">
        <w:rPr>
          <w:rFonts w:ascii="Arial Narrow" w:hAnsi="Arial Narrow"/>
          <w:sz w:val="19"/>
          <w:szCs w:val="19"/>
          <w:lang w:val="es-MX"/>
        </w:rPr>
        <w:t xml:space="preserve"> conforme a los términos del contrato, acompañada de la remisión correspondiente que acr</w:t>
      </w:r>
      <w:r w:rsidR="00DE1324" w:rsidRPr="00AE3944">
        <w:rPr>
          <w:rFonts w:ascii="Arial Narrow" w:hAnsi="Arial Narrow"/>
          <w:sz w:val="19"/>
          <w:szCs w:val="19"/>
          <w:lang w:val="es-MX"/>
        </w:rPr>
        <w:t>edite la recepción de los servicios</w:t>
      </w:r>
      <w:r w:rsidRPr="00AE3944">
        <w:rPr>
          <w:rFonts w:ascii="Arial Narrow" w:hAnsi="Arial Narrow"/>
          <w:sz w:val="19"/>
          <w:szCs w:val="19"/>
          <w:lang w:val="es-MX"/>
        </w:rPr>
        <w:t xml:space="preserve"> a entera sat</w:t>
      </w:r>
      <w:r w:rsidR="0098282B" w:rsidRPr="00AE3944">
        <w:rPr>
          <w:rFonts w:ascii="Arial Narrow" w:hAnsi="Arial Narrow"/>
          <w:sz w:val="19"/>
          <w:szCs w:val="19"/>
          <w:lang w:val="es-MX"/>
        </w:rPr>
        <w:t xml:space="preserve">isfacción de la </w:t>
      </w:r>
      <w:r w:rsidR="0098282B" w:rsidRPr="00AE3944">
        <w:rPr>
          <w:rFonts w:ascii="Arial Narrow" w:hAnsi="Arial Narrow"/>
          <w:b/>
          <w:sz w:val="19"/>
          <w:szCs w:val="19"/>
          <w:lang w:val="es-MX"/>
        </w:rPr>
        <w:t>UTA</w:t>
      </w:r>
    </w:p>
    <w:p w:rsidR="00E645AD" w:rsidRPr="00AE3944"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AE3944">
        <w:rPr>
          <w:rFonts w:ascii="Arial Narrow" w:hAnsi="Arial Narrow"/>
          <w:sz w:val="19"/>
          <w:szCs w:val="19"/>
          <w:lang w:val="es-MX"/>
        </w:rPr>
        <w:t xml:space="preserve">Para que </w:t>
      </w:r>
      <w:r w:rsidR="008A27A4" w:rsidRPr="00AE3944">
        <w:rPr>
          <w:rFonts w:ascii="Arial Narrow" w:hAnsi="Arial Narrow"/>
          <w:sz w:val="19"/>
          <w:szCs w:val="19"/>
          <w:lang w:val="es-MX"/>
        </w:rPr>
        <w:t>los pagos</w:t>
      </w:r>
      <w:r w:rsidRPr="00AE3944">
        <w:rPr>
          <w:rFonts w:ascii="Arial Narrow" w:hAnsi="Arial Narrow"/>
          <w:sz w:val="19"/>
          <w:szCs w:val="19"/>
          <w:lang w:val="es-MX"/>
        </w:rPr>
        <w:t xml:space="preserve"> procedan, la factura y </w:t>
      </w:r>
      <w:r w:rsidR="008A27A4" w:rsidRPr="00AE3944">
        <w:rPr>
          <w:rFonts w:ascii="Arial Narrow" w:hAnsi="Arial Narrow"/>
          <w:sz w:val="19"/>
          <w:szCs w:val="19"/>
          <w:lang w:val="es-MX"/>
        </w:rPr>
        <w:t>remisión que</w:t>
      </w:r>
      <w:r w:rsidRPr="00AE3944">
        <w:rPr>
          <w:rFonts w:ascii="Arial Narrow" w:hAnsi="Arial Narrow"/>
          <w:sz w:val="19"/>
          <w:szCs w:val="19"/>
          <w:lang w:val="es-MX"/>
        </w:rPr>
        <w:t xml:space="preserve"> comprueben </w:t>
      </w:r>
      <w:r w:rsidR="00DE1324" w:rsidRPr="00AE3944">
        <w:rPr>
          <w:rFonts w:ascii="Arial Narrow" w:hAnsi="Arial Narrow"/>
          <w:sz w:val="19"/>
          <w:szCs w:val="19"/>
          <w:lang w:val="es-MX"/>
        </w:rPr>
        <w:t>la recepción del servicio</w:t>
      </w:r>
      <w:r w:rsidRPr="00AE3944">
        <w:rPr>
          <w:rFonts w:ascii="Arial Narrow" w:hAnsi="Arial Narrow"/>
          <w:sz w:val="19"/>
          <w:szCs w:val="19"/>
          <w:lang w:val="es-MX"/>
        </w:rPr>
        <w:t xml:space="preserve"> deberán estar debidamente </w:t>
      </w:r>
      <w:proofErr w:type="spellStart"/>
      <w:r w:rsidRPr="00AE3944">
        <w:rPr>
          <w:rFonts w:ascii="Arial Narrow" w:hAnsi="Arial Narrow"/>
          <w:sz w:val="19"/>
          <w:szCs w:val="19"/>
          <w:lang w:val="es-MX"/>
        </w:rPr>
        <w:t>requisitadas</w:t>
      </w:r>
      <w:proofErr w:type="spellEnd"/>
      <w:r w:rsidRPr="00AE3944">
        <w:rPr>
          <w:rFonts w:ascii="Arial Narrow" w:hAnsi="Arial Narrow"/>
          <w:sz w:val="19"/>
          <w:szCs w:val="19"/>
          <w:lang w:val="es-MX"/>
        </w:rPr>
        <w:t xml:space="preserve"> y revisadas a satisfacción del ente requirente.</w:t>
      </w:r>
    </w:p>
    <w:p w:rsidR="00AD4329" w:rsidRPr="00B4140C" w:rsidRDefault="00AD432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2342C9">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w:t>
      </w:r>
      <w:r w:rsidR="0049672A">
        <w:rPr>
          <w:rFonts w:ascii="Arial Narrow" w:hAnsi="Arial Narrow" w:cs="Arial"/>
          <w:sz w:val="19"/>
        </w:rPr>
        <w:t xml:space="preserve">rato y calidad de los </w:t>
      </w:r>
      <w:r w:rsidRPr="00B4140C">
        <w:rPr>
          <w:rFonts w:ascii="Arial Narrow" w:hAnsi="Arial Narrow" w:cs="Arial"/>
          <w:sz w:val="19"/>
        </w:rPr>
        <w:t>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de servicios a garantizar</w:t>
      </w:r>
      <w:r w:rsidR="00E645AD" w:rsidRPr="00B4140C">
        <w:rPr>
          <w:rFonts w:ascii="Arial Narrow" w:hAnsi="Arial Narrow" w:cs="Arial"/>
          <w:sz w:val="19"/>
        </w:rPr>
        <w:t>,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49672A">
            <w:pPr>
              <w:spacing w:before="60"/>
              <w:rPr>
                <w:rFonts w:ascii="Arial Narrow" w:hAnsi="Arial Narrow"/>
                <w:b/>
                <w:lang w:val="es-MX"/>
              </w:rPr>
            </w:pPr>
            <w:r w:rsidRPr="00B4140C">
              <w:rPr>
                <w:rFonts w:ascii="Arial Narrow" w:hAnsi="Arial Narrow"/>
                <w:b/>
                <w:lang w:val="es-MX"/>
              </w:rPr>
              <w:lastRenderedPageBreak/>
              <w:t xml:space="preserve">3.3)  CASOS EN QUE SE HARÁ EFECTIVA LA GARANTÍA  DE CUMPLIMIENTO DEL CONTRATO Y CALIDAD DE LOS  </w:t>
            </w:r>
            <w:r w:rsidR="00AE3944">
              <w:rPr>
                <w:rFonts w:ascii="Arial Narrow" w:hAnsi="Arial Narrow"/>
                <w:b/>
                <w:lang w:val="es-MX"/>
              </w:rPr>
              <w:t xml:space="preserve">BIENES Y </w:t>
            </w:r>
            <w:r w:rsidRPr="00B4140C">
              <w:rPr>
                <w:rFonts w:ascii="Arial Narrow" w:hAnsi="Arial Narrow"/>
                <w:b/>
                <w:lang w:val="es-MX"/>
              </w:rPr>
              <w:t>SERVICIOS:</w:t>
            </w:r>
          </w:p>
        </w:tc>
      </w:tr>
    </w:tbl>
    <w:p w:rsidR="002342C9" w:rsidRPr="00B4140C" w:rsidRDefault="002342C9" w:rsidP="002342C9">
      <w:pPr>
        <w:jc w:val="both"/>
        <w:rPr>
          <w:rFonts w:ascii="Arial Narrow" w:hAnsi="Arial Narrow"/>
          <w:b/>
          <w:sz w:val="12"/>
          <w:szCs w:val="12"/>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0049672A">
        <w:rPr>
          <w:rFonts w:ascii="Arial Narrow" w:hAnsi="Arial Narrow" w:cs="Arial"/>
          <w:b/>
          <w:sz w:val="19"/>
        </w:rPr>
        <w:t xml:space="preserve">calidad de los </w:t>
      </w:r>
      <w:r w:rsidRPr="00B4140C">
        <w:rPr>
          <w:rFonts w:ascii="Arial Narrow" w:hAnsi="Arial Narrow" w:cs="Arial"/>
          <w:b/>
          <w:sz w:val="19"/>
        </w:rPr>
        <w:t>servicios</w:t>
      </w:r>
      <w:r w:rsidRPr="00B4140C">
        <w:rPr>
          <w:rFonts w:ascii="Arial Narrow" w:hAnsi="Arial Narrow"/>
          <w:b/>
          <w:sz w:val="19"/>
          <w:szCs w:val="19"/>
          <w:lang w:val="es-MX"/>
        </w:rPr>
        <w:t xml:space="preserve"> se hará efectiva:</w:t>
      </w:r>
    </w:p>
    <w:p w:rsidR="002342C9" w:rsidRPr="00B4140C" w:rsidRDefault="002342C9" w:rsidP="002342C9">
      <w:pPr>
        <w:jc w:val="both"/>
        <w:rPr>
          <w:rFonts w:ascii="Arial Narrow" w:hAnsi="Arial Narrow"/>
          <w:b/>
          <w:sz w:val="19"/>
          <w:szCs w:val="19"/>
          <w:lang w:val="es-MX"/>
        </w:rPr>
      </w:pP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w:t>
      </w:r>
      <w:r w:rsidR="0049672A">
        <w:rPr>
          <w:rFonts w:ascii="Arial Narrow" w:hAnsi="Arial Narrow"/>
          <w:sz w:val="19"/>
          <w:szCs w:val="19"/>
          <w:lang w:val="es-MX"/>
        </w:rPr>
        <w:t xml:space="preserve">l proveedor entregue los servicios </w:t>
      </w:r>
      <w:r w:rsidRPr="00B4140C">
        <w:rPr>
          <w:rFonts w:ascii="Arial Narrow" w:hAnsi="Arial Narrow"/>
          <w:sz w:val="19"/>
          <w:szCs w:val="19"/>
          <w:lang w:val="es-MX"/>
        </w:rPr>
        <w:t>adjudicados con características que no correspondan a las solicitadas;</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w:t>
      </w:r>
      <w:r w:rsidR="0049672A">
        <w:rPr>
          <w:rFonts w:ascii="Arial Narrow" w:hAnsi="Arial Narrow"/>
          <w:sz w:val="19"/>
          <w:szCs w:val="19"/>
          <w:lang w:val="es-MX"/>
        </w:rPr>
        <w:t xml:space="preserve"> servicios requeridos</w:t>
      </w:r>
      <w:r w:rsidRPr="00B4140C">
        <w:rPr>
          <w:rFonts w:ascii="Arial Narrow" w:hAnsi="Arial Narrow"/>
          <w:sz w:val="19"/>
          <w:szCs w:val="19"/>
          <w:lang w:val="es-MX"/>
        </w:rPr>
        <w:t xml:space="preserve"> no sean recibidos a entera satisfacción del área requirente; o</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w:t>
      </w:r>
      <w:r w:rsidR="0049672A">
        <w:rPr>
          <w:rFonts w:ascii="Arial Narrow" w:hAnsi="Arial Narrow"/>
          <w:sz w:val="19"/>
          <w:szCs w:val="19"/>
          <w:lang w:val="es-MX"/>
        </w:rPr>
        <w:t>n tiempo y forma los servicios</w:t>
      </w:r>
      <w:r w:rsidRPr="00B4140C">
        <w:rPr>
          <w:rFonts w:ascii="Arial Narrow" w:hAnsi="Arial Narrow"/>
          <w:sz w:val="19"/>
          <w:szCs w:val="19"/>
          <w:lang w:val="es-MX"/>
        </w:rPr>
        <w:t xml:space="preserve"> solicitados.</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3.4)  CONDICIONES DE PAGO:</w:t>
            </w:r>
          </w:p>
        </w:tc>
      </w:tr>
    </w:tbl>
    <w:p w:rsidR="002342C9" w:rsidRPr="00B4140C" w:rsidRDefault="002342C9" w:rsidP="002342C9">
      <w:pPr>
        <w:jc w:val="both"/>
        <w:rPr>
          <w:rFonts w:ascii="Arial Narrow" w:hAnsi="Arial Narrow"/>
          <w:b/>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2342C9" w:rsidRPr="00B4140C" w:rsidRDefault="002342C9" w:rsidP="002342C9">
      <w:pPr>
        <w:jc w:val="both"/>
        <w:rPr>
          <w:rFonts w:ascii="Arial Narrow" w:hAnsi="Arial Narrow"/>
          <w:sz w:val="12"/>
          <w:szCs w:val="12"/>
          <w:lang w:val="es-MX"/>
        </w:rPr>
      </w:pPr>
    </w:p>
    <w:p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 xml:space="preserve">Se </w:t>
      </w:r>
      <w:proofErr w:type="spellStart"/>
      <w:r>
        <w:rPr>
          <w:rFonts w:ascii="Arial Narrow" w:hAnsi="Arial Narrow"/>
          <w:sz w:val="19"/>
          <w:szCs w:val="19"/>
          <w:lang w:val="es-MX"/>
        </w:rPr>
        <w:t>realizarà</w:t>
      </w:r>
      <w:proofErr w:type="spellEnd"/>
      <w:r>
        <w:rPr>
          <w:rFonts w:ascii="Arial Narrow" w:hAnsi="Arial Narrow"/>
          <w:sz w:val="19"/>
          <w:szCs w:val="19"/>
          <w:lang w:val="es-MX"/>
        </w:rPr>
        <w:t xml:space="preserve"> pago único, </w:t>
      </w:r>
      <w:r w:rsidR="002342C9" w:rsidRPr="00B4140C">
        <w:rPr>
          <w:rFonts w:ascii="Arial Narrow" w:hAnsi="Arial Narrow"/>
          <w:sz w:val="19"/>
          <w:szCs w:val="19"/>
          <w:lang w:val="es-MX"/>
        </w:rPr>
        <w:t xml:space="preserve">de conformidad con el </w:t>
      </w:r>
      <w:r w:rsidR="002342C9" w:rsidRPr="001F3057">
        <w:rPr>
          <w:rFonts w:ascii="Arial Narrow" w:hAnsi="Arial Narrow"/>
          <w:sz w:val="19"/>
          <w:szCs w:val="19"/>
          <w:highlight w:val="yellow"/>
          <w:lang w:val="es-MX"/>
        </w:rPr>
        <w:t>artículo 72</w:t>
      </w:r>
      <w:r w:rsidR="002342C9" w:rsidRPr="00B4140C">
        <w:rPr>
          <w:rFonts w:ascii="Arial Narrow" w:hAnsi="Arial Narrow"/>
          <w:sz w:val="19"/>
          <w:szCs w:val="19"/>
          <w:lang w:val="es-MX"/>
        </w:rPr>
        <w:t xml:space="preserve"> de la Ley de Adquisiciones, Arrendamientos y Servicios del estado de Aguascalientes y sus Munici</w:t>
      </w:r>
      <w:r w:rsidR="002342C9">
        <w:rPr>
          <w:rFonts w:ascii="Arial Narrow" w:hAnsi="Arial Narrow"/>
          <w:sz w:val="19"/>
          <w:szCs w:val="19"/>
          <w:lang w:val="es-MX"/>
        </w:rPr>
        <w:t xml:space="preserve">pios, los cuales los hará la </w:t>
      </w:r>
      <w:r w:rsidR="002342C9" w:rsidRPr="0098282B">
        <w:rPr>
          <w:rFonts w:ascii="Arial Narrow" w:hAnsi="Arial Narrow"/>
          <w:b/>
          <w:sz w:val="19"/>
          <w:szCs w:val="19"/>
          <w:lang w:val="es-MX"/>
        </w:rPr>
        <w:t>UTA</w:t>
      </w:r>
      <w:r w:rsidR="002342C9" w:rsidRPr="00B4140C">
        <w:rPr>
          <w:rFonts w:ascii="Arial Narrow" w:hAnsi="Arial Narrow"/>
          <w:sz w:val="19"/>
          <w:szCs w:val="19"/>
          <w:lang w:val="es-MX"/>
        </w:rPr>
        <w:t xml:space="preserve">, dentro de los </w:t>
      </w:r>
      <w:r w:rsidR="00AE3944">
        <w:rPr>
          <w:rFonts w:ascii="Arial Narrow" w:hAnsi="Arial Narrow"/>
          <w:sz w:val="19"/>
          <w:szCs w:val="19"/>
          <w:lang w:val="es-MX"/>
        </w:rPr>
        <w:t>20</w:t>
      </w:r>
      <w:r w:rsidR="002342C9" w:rsidRPr="00B4140C">
        <w:rPr>
          <w:rFonts w:ascii="Arial Narrow" w:hAnsi="Arial Narrow"/>
          <w:sz w:val="19"/>
          <w:szCs w:val="19"/>
          <w:lang w:val="es-MX"/>
        </w:rPr>
        <w:t xml:space="preserve"> días naturales po</w:t>
      </w:r>
      <w:r>
        <w:rPr>
          <w:rFonts w:ascii="Arial Narrow" w:hAnsi="Arial Narrow"/>
          <w:sz w:val="19"/>
          <w:szCs w:val="19"/>
          <w:lang w:val="es-MX"/>
        </w:rPr>
        <w:t>steriores a la validación del comprobante fiscal digital</w:t>
      </w:r>
      <w:r w:rsidR="002342C9" w:rsidRPr="00B4140C">
        <w:rPr>
          <w:rFonts w:ascii="Arial Narrow" w:hAnsi="Arial Narrow"/>
          <w:sz w:val="19"/>
          <w:szCs w:val="19"/>
          <w:lang w:val="es-MX"/>
        </w:rPr>
        <w:t xml:space="preserve"> por internet (CFDI) correspondientes. </w:t>
      </w:r>
    </w:p>
    <w:p w:rsidR="002342C9" w:rsidRPr="00B4140C" w:rsidRDefault="002342C9" w:rsidP="002342C9">
      <w:pPr>
        <w:jc w:val="both"/>
        <w:rPr>
          <w:rFonts w:ascii="Arial Narrow" w:hAnsi="Arial Narrow"/>
          <w:sz w:val="19"/>
          <w:szCs w:val="19"/>
          <w:lang w:val="es-MX"/>
        </w:rPr>
      </w:pPr>
    </w:p>
    <w:p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El pago se realizará</w:t>
      </w:r>
      <w:r w:rsidR="002342C9" w:rsidRPr="00B4140C">
        <w:rPr>
          <w:rFonts w:ascii="Arial Narrow" w:hAnsi="Arial Narrow"/>
          <w:sz w:val="19"/>
          <w:szCs w:val="19"/>
          <w:lang w:val="es-MX"/>
        </w:rPr>
        <w:t xml:space="preserve"> en Moneda Nacional.</w:t>
      </w:r>
    </w:p>
    <w:p w:rsidR="002342C9" w:rsidRPr="00B4140C" w:rsidRDefault="002342C9" w:rsidP="002342C9">
      <w:pPr>
        <w:jc w:val="both"/>
        <w:rPr>
          <w:rFonts w:ascii="Arial Narrow" w:hAnsi="Arial Narrow"/>
          <w:sz w:val="19"/>
          <w:szCs w:val="19"/>
          <w:lang w:val="es-MX"/>
        </w:rPr>
      </w:pPr>
    </w:p>
    <w:p w:rsidR="002342C9" w:rsidRPr="00B4140C" w:rsidRDefault="001F3057" w:rsidP="002342C9">
      <w:pPr>
        <w:jc w:val="both"/>
        <w:rPr>
          <w:rFonts w:ascii="Arial Narrow" w:hAnsi="Arial Narrow"/>
          <w:sz w:val="19"/>
          <w:szCs w:val="19"/>
          <w:lang w:val="es-MX"/>
        </w:rPr>
      </w:pPr>
      <w:r>
        <w:rPr>
          <w:rFonts w:ascii="Arial Narrow" w:hAnsi="Arial Narrow"/>
          <w:sz w:val="19"/>
          <w:szCs w:val="19"/>
          <w:lang w:val="es-MX"/>
        </w:rPr>
        <w:t>Cabe hacer mención que el comprobante fiscal</w:t>
      </w:r>
      <w:r w:rsidR="002342C9" w:rsidRPr="00B4140C">
        <w:rPr>
          <w:rFonts w:ascii="Arial Narrow" w:hAnsi="Arial Narrow"/>
          <w:sz w:val="19"/>
          <w:szCs w:val="19"/>
          <w:lang w:val="es-MX"/>
        </w:rPr>
        <w:t xml:space="preserve"> digitales por internet (CFDI) deberán reunir los requisitos señalados en el Código Fiscal de la Federación.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Para que </w:t>
      </w:r>
      <w:r w:rsidR="001F3057">
        <w:rPr>
          <w:rFonts w:ascii="Arial Narrow" w:hAnsi="Arial Narrow"/>
          <w:sz w:val="19"/>
          <w:szCs w:val="19"/>
          <w:lang w:val="es-MX"/>
        </w:rPr>
        <w:t>el pago proceda</w:t>
      </w:r>
      <w:r w:rsidRPr="00B4140C">
        <w:rPr>
          <w:rFonts w:ascii="Arial Narrow" w:hAnsi="Arial Narrow"/>
          <w:sz w:val="19"/>
          <w:szCs w:val="19"/>
          <w:lang w:val="es-MX"/>
        </w:rPr>
        <w:t>, los comprobantes fiscales digitales por internet (CFDI), vales y/o notas de remisión, que compru</w:t>
      </w:r>
      <w:r w:rsidR="0049672A">
        <w:rPr>
          <w:rFonts w:ascii="Arial Narrow" w:hAnsi="Arial Narrow"/>
          <w:sz w:val="19"/>
          <w:szCs w:val="19"/>
          <w:lang w:val="es-MX"/>
        </w:rPr>
        <w:t>eben la entrega de los servicios</w:t>
      </w:r>
      <w:r w:rsidRPr="00B4140C">
        <w:rPr>
          <w:rFonts w:ascii="Arial Narrow" w:hAnsi="Arial Narrow"/>
          <w:sz w:val="19"/>
          <w:szCs w:val="19"/>
          <w:lang w:val="es-MX"/>
        </w:rPr>
        <w:t>;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2342C9" w:rsidRPr="00B4140C" w:rsidRDefault="002342C9" w:rsidP="002342C9">
      <w:pPr>
        <w:jc w:val="both"/>
        <w:rPr>
          <w:rFonts w:ascii="Arial Narrow" w:hAnsi="Arial Narrow"/>
          <w:sz w:val="19"/>
          <w:szCs w:val="19"/>
          <w:lang w:val="es-MX"/>
        </w:rPr>
      </w:pPr>
    </w:p>
    <w:p w:rsidR="002342C9" w:rsidRPr="00B4140C" w:rsidRDefault="0049672A" w:rsidP="002342C9">
      <w:pPr>
        <w:autoSpaceDE w:val="0"/>
        <w:autoSpaceDN w:val="0"/>
        <w:adjustRightInd w:val="0"/>
        <w:jc w:val="both"/>
        <w:rPr>
          <w:rFonts w:ascii="Arial Narrow" w:hAnsi="Arial Narrow" w:cs="Arial"/>
          <w:sz w:val="19"/>
          <w:szCs w:val="19"/>
        </w:rPr>
      </w:pPr>
      <w:r>
        <w:rPr>
          <w:rFonts w:ascii="Arial Narrow" w:hAnsi="Arial Narrow" w:cs="Arial"/>
          <w:sz w:val="19"/>
          <w:szCs w:val="19"/>
        </w:rPr>
        <w:t xml:space="preserve">El pago </w:t>
      </w:r>
      <w:r w:rsidR="002342C9" w:rsidRPr="00B4140C">
        <w:rPr>
          <w:rFonts w:ascii="Arial Narrow" w:hAnsi="Arial Narrow" w:cs="Arial"/>
          <w:sz w:val="19"/>
          <w:szCs w:val="19"/>
        </w:rPr>
        <w:t>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2342C9" w:rsidRPr="00B4140C" w:rsidRDefault="002342C9" w:rsidP="002342C9">
      <w:pPr>
        <w:autoSpaceDE w:val="0"/>
        <w:autoSpaceDN w:val="0"/>
        <w:adjustRightInd w:val="0"/>
        <w:jc w:val="both"/>
        <w:rPr>
          <w:rFonts w:ascii="Arial Narrow" w:hAnsi="Arial Narrow" w:cs="Arial"/>
          <w:sz w:val="19"/>
          <w:szCs w:val="19"/>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Blvd</w:t>
      </w:r>
      <w:proofErr w:type="spellEnd"/>
      <w:r>
        <w:rPr>
          <w:rFonts w:ascii="Arial Narrow" w:hAnsi="Arial Narrow"/>
          <w:sz w:val="19"/>
          <w:szCs w:val="19"/>
          <w:lang w:val="es-MX"/>
        </w:rPr>
        <w:t>. Juan Pablo II No. 1302</w:t>
      </w:r>
    </w:p>
    <w:p w:rsidR="002342C9" w:rsidRPr="00B4140C" w:rsidRDefault="002342C9" w:rsidP="002342C9">
      <w:pPr>
        <w:jc w:val="both"/>
        <w:rPr>
          <w:rFonts w:ascii="Arial Narrow" w:hAnsi="Arial Narrow"/>
          <w:sz w:val="19"/>
          <w:szCs w:val="19"/>
          <w:lang w:val="es-MX"/>
        </w:rPr>
      </w:pPr>
      <w:proofErr w:type="spellStart"/>
      <w:r>
        <w:rPr>
          <w:rFonts w:ascii="Arial Narrow" w:hAnsi="Arial Narrow"/>
          <w:sz w:val="19"/>
          <w:szCs w:val="19"/>
          <w:lang w:val="es-MX"/>
        </w:rPr>
        <w:t>Fracc</w:t>
      </w:r>
      <w:proofErr w:type="spellEnd"/>
      <w:r>
        <w:rPr>
          <w:rFonts w:ascii="Arial Narrow" w:hAnsi="Arial Narrow"/>
          <w:sz w:val="19"/>
          <w:szCs w:val="19"/>
          <w:lang w:val="es-MX"/>
        </w:rPr>
        <w:t xml:space="preserve">.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Aguascalientes, </w:t>
      </w:r>
      <w:proofErr w:type="spellStart"/>
      <w:r w:rsidRPr="00B4140C">
        <w:rPr>
          <w:rFonts w:ascii="Arial Narrow" w:hAnsi="Arial Narrow"/>
          <w:sz w:val="19"/>
          <w:szCs w:val="19"/>
          <w:lang w:val="es-MX"/>
        </w:rPr>
        <w:t>Ags</w:t>
      </w:r>
      <w:proofErr w:type="spellEnd"/>
      <w:r w:rsidRPr="00B4140C">
        <w:rPr>
          <w:rFonts w:ascii="Arial Narrow" w:hAnsi="Arial Narrow"/>
          <w:sz w:val="19"/>
          <w:szCs w:val="19"/>
          <w:lang w:val="es-MX"/>
        </w:rPr>
        <w:t>.</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C.P. 20200</w:t>
      </w:r>
    </w:p>
    <w:p w:rsidR="002342C9" w:rsidRDefault="002342C9" w:rsidP="002342C9">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rsidR="007A0E70" w:rsidRDefault="007A0E70" w:rsidP="007A0E70">
      <w:pPr>
        <w:jc w:val="both"/>
        <w:rPr>
          <w:rFonts w:ascii="Arial Narrow" w:hAnsi="Arial Narrow"/>
          <w:sz w:val="19"/>
          <w:szCs w:val="19"/>
          <w:lang w:val="es-MX"/>
        </w:rPr>
      </w:pPr>
      <w:r>
        <w:rPr>
          <w:rFonts w:ascii="Arial Narrow" w:hAnsi="Arial Narrow"/>
          <w:sz w:val="19"/>
          <w:szCs w:val="19"/>
          <w:lang w:val="es-MX"/>
        </w:rPr>
        <w:t>Régimen Fiscal: personas morales con fines no lucrativos</w:t>
      </w:r>
    </w:p>
    <w:p w:rsidR="007A0E70" w:rsidRDefault="007A0E70"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lastRenderedPageBreak/>
              <w:t>3.5) PENAS CONVENCIONALES POR ATRASO EN EL 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3.6) SANCIONES E INDEMNIZACIONES POR INCUMPLIMIENTO: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3.7)  RESCISIÓN ADMINISTRATIVA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3.8)  TERMINACIÓN ANTICIPADA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causas que afecten el interés general, o bien, cuando por causas justificadas se extinga la necesidad de los </w:t>
      </w:r>
      <w:r w:rsidR="00746B32">
        <w:rPr>
          <w:rFonts w:ascii="Arial Narrow" w:hAnsi="Arial Narrow"/>
          <w:sz w:val="19"/>
          <w:szCs w:val="19"/>
          <w:lang w:val="es-MX"/>
        </w:rPr>
        <w:t>servicios</w:t>
      </w:r>
      <w:r w:rsidRPr="00B4140C">
        <w:rPr>
          <w:rFonts w:ascii="Arial Narrow" w:hAnsi="Arial Narrow"/>
          <w:sz w:val="19"/>
          <w:szCs w:val="19"/>
          <w:lang w:val="es-MX"/>
        </w:rPr>
        <w:t xml:space="preserve">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2342C9" w:rsidRPr="00B4140C" w:rsidRDefault="002342C9" w:rsidP="002342C9">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3.9)  CANTIDADES ADICIONALES Y NEGOCIACIONES:</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rsidR="002342C9" w:rsidRPr="00B4140C" w:rsidRDefault="002342C9" w:rsidP="002342C9">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2342C9" w:rsidRPr="00B4140C" w:rsidRDefault="002342C9" w:rsidP="002342C9">
      <w:pPr>
        <w:tabs>
          <w:tab w:val="left" w:pos="142"/>
        </w:tabs>
        <w:ind w:left="426"/>
        <w:jc w:val="both"/>
        <w:rPr>
          <w:rFonts w:ascii="Arial Narrow" w:hAnsi="Arial Narrow"/>
          <w:sz w:val="19"/>
          <w:szCs w:val="19"/>
          <w:lang w:val="es-MX"/>
        </w:rPr>
      </w:pP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rsidR="002342C9" w:rsidRPr="00B4140C" w:rsidRDefault="002342C9" w:rsidP="002342C9">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3.10) INFORMACIÓN PARA PROVEEDORES QUE RESULTEN ADJUDICADOS</w:t>
            </w:r>
          </w:p>
        </w:tc>
      </w:tr>
    </w:tbl>
    <w:p w:rsidR="002342C9" w:rsidRPr="00B4140C" w:rsidRDefault="002342C9" w:rsidP="002342C9">
      <w:pPr>
        <w:pStyle w:val="Puesto"/>
        <w:jc w:val="both"/>
        <w:rPr>
          <w:rFonts w:ascii="Arial Narrow" w:hAnsi="Arial Narrow"/>
          <w:sz w:val="12"/>
          <w:szCs w:val="12"/>
        </w:rPr>
      </w:pPr>
    </w:p>
    <w:p w:rsidR="002342C9" w:rsidRPr="003D64E7" w:rsidRDefault="002342C9" w:rsidP="002342C9">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rsidR="002342C9" w:rsidRPr="003D64E7" w:rsidRDefault="002342C9" w:rsidP="002342C9">
      <w:pPr>
        <w:pStyle w:val="Sangradetextonormal"/>
        <w:ind w:left="0"/>
        <w:rPr>
          <w:rFonts w:ascii="Arial Narrow" w:hAnsi="Arial Narrow"/>
        </w:rPr>
      </w:pPr>
    </w:p>
    <w:p w:rsidR="002342C9" w:rsidRPr="00B4140C" w:rsidRDefault="002342C9" w:rsidP="002342C9">
      <w:pPr>
        <w:pStyle w:val="Sangradetextonormal"/>
        <w:numPr>
          <w:ilvl w:val="0"/>
          <w:numId w:val="16"/>
        </w:numPr>
        <w:rPr>
          <w:rFonts w:ascii="Arial Narrow" w:hAnsi="Arial Narrow"/>
        </w:rPr>
      </w:pPr>
      <w:r>
        <w:rPr>
          <w:rFonts w:ascii="Arial Narrow" w:hAnsi="Arial Narrow"/>
        </w:rPr>
        <w:t>Entregar fianza</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Firma de contrato</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Recibir contrato</w:t>
      </w:r>
    </w:p>
    <w:p w:rsidR="002342C9" w:rsidRPr="00B4140C" w:rsidRDefault="002342C9" w:rsidP="002342C9">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3.11) NOTAS ADICIONALES:</w:t>
            </w:r>
          </w:p>
        </w:tc>
      </w:tr>
    </w:tbl>
    <w:p w:rsidR="002342C9" w:rsidRPr="00B4140C" w:rsidRDefault="002342C9" w:rsidP="002342C9">
      <w:pPr>
        <w:pStyle w:val="Sangradetextonormal"/>
        <w:ind w:left="0"/>
        <w:rPr>
          <w:rFonts w:ascii="Arial Narrow" w:hAnsi="Arial Narrow"/>
          <w:sz w:val="12"/>
          <w:szCs w:val="12"/>
        </w:rPr>
      </w:pPr>
    </w:p>
    <w:p w:rsidR="002342C9" w:rsidRDefault="002342C9" w:rsidP="002342C9">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rsidR="002342C9" w:rsidRPr="00573AEE" w:rsidRDefault="002342C9" w:rsidP="002342C9">
      <w:pPr>
        <w:pStyle w:val="Sangradetextonormal"/>
        <w:ind w:left="0"/>
        <w:rPr>
          <w:rFonts w:ascii="Arial Narrow" w:hAnsi="Arial Narrow"/>
          <w:sz w:val="24"/>
          <w:szCs w:val="24"/>
        </w:rPr>
      </w:pPr>
    </w:p>
    <w:p w:rsidR="002342C9" w:rsidRDefault="002342C9" w:rsidP="002342C9">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2342C9" w:rsidRDefault="002342C9" w:rsidP="002342C9">
      <w:pPr>
        <w:numPr>
          <w:ilvl w:val="12"/>
          <w:numId w:val="0"/>
        </w:numPr>
        <w:ind w:left="426" w:hanging="426"/>
        <w:jc w:val="center"/>
        <w:rPr>
          <w:rFonts w:ascii="Arial Narrow" w:hAnsi="Arial Narrow"/>
          <w:sz w:val="28"/>
          <w:lang w:val="es-MX"/>
        </w:rPr>
      </w:pPr>
    </w:p>
    <w:p w:rsidR="002342C9" w:rsidRDefault="002342C9" w:rsidP="002342C9">
      <w:pPr>
        <w:numPr>
          <w:ilvl w:val="12"/>
          <w:numId w:val="0"/>
        </w:numPr>
        <w:ind w:left="426" w:hanging="426"/>
        <w:jc w:val="center"/>
        <w:rPr>
          <w:rFonts w:ascii="Arial Narrow" w:hAnsi="Arial Narrow"/>
          <w:sz w:val="28"/>
          <w:lang w:val="es-MX"/>
        </w:rPr>
      </w:pPr>
    </w:p>
    <w:p w:rsidR="00AB0525" w:rsidRPr="00182970" w:rsidRDefault="00E645AD" w:rsidP="00AB0525">
      <w:pPr>
        <w:pStyle w:val="Textoindependiente"/>
        <w:jc w:val="center"/>
        <w:rPr>
          <w:rFonts w:ascii="Arial Narrow" w:hAnsi="Arial Narrow" w:cs="Arial"/>
          <w:sz w:val="44"/>
        </w:rPr>
      </w:pPr>
      <w:r w:rsidRPr="00B4140C">
        <w:rPr>
          <w:rFonts w:ascii="Arial Narrow" w:hAnsi="Arial Narrow" w:cs="Arial"/>
          <w:b/>
          <w:sz w:val="36"/>
          <w:szCs w:val="36"/>
        </w:rPr>
        <w:br w:type="page"/>
      </w:r>
      <w:r w:rsidR="00AB0525">
        <w:rPr>
          <w:rFonts w:ascii="Arial Narrow" w:hAnsi="Arial Narrow" w:cs="Arial"/>
          <w:sz w:val="44"/>
        </w:rPr>
        <w:lastRenderedPageBreak/>
        <w:t>4</w:t>
      </w:r>
    </w:p>
    <w:p w:rsidR="00AB0525" w:rsidRPr="003D64E7" w:rsidRDefault="00AB0525" w:rsidP="00AB0525">
      <w:pPr>
        <w:pStyle w:val="Puesto"/>
        <w:rPr>
          <w:rFonts w:ascii="Arial Narrow" w:hAnsi="Arial Narrow"/>
          <w:sz w:val="24"/>
          <w:szCs w:val="24"/>
        </w:rPr>
      </w:pPr>
      <w:r w:rsidRPr="003D64E7">
        <w:rPr>
          <w:rFonts w:ascii="Arial Narrow" w:hAnsi="Arial Narrow"/>
          <w:sz w:val="24"/>
          <w:szCs w:val="24"/>
        </w:rPr>
        <w:t xml:space="preserve">FORMATOS PARA LOS DOCUMENTOS </w:t>
      </w:r>
    </w:p>
    <w:p w:rsidR="00AB0525" w:rsidRPr="003D64E7" w:rsidRDefault="00AB0525" w:rsidP="00AB0525">
      <w:pPr>
        <w:pStyle w:val="Puest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3F701B">
        <w:rPr>
          <w:rFonts w:ascii="Arial Narrow" w:hAnsi="Arial Narrow"/>
          <w:sz w:val="24"/>
          <w:szCs w:val="24"/>
        </w:rPr>
        <w:t>PARTICIPANTES</w:t>
      </w:r>
    </w:p>
    <w:p w:rsidR="00AB0525" w:rsidRPr="00BD2542" w:rsidRDefault="00AB0525" w:rsidP="00AB0525">
      <w:pPr>
        <w:pStyle w:val="Puesto"/>
        <w:rPr>
          <w:rFonts w:ascii="Arial Narrow" w:hAnsi="Arial Narrow"/>
          <w:sz w:val="16"/>
          <w:szCs w:val="16"/>
          <w:lang w:val="es-MX"/>
        </w:rPr>
      </w:pPr>
    </w:p>
    <w:p w:rsidR="00AB0525" w:rsidRPr="003D64E7" w:rsidRDefault="00AB0525" w:rsidP="00AB0525">
      <w:pPr>
        <w:pStyle w:val="Puesto"/>
        <w:rPr>
          <w:rFonts w:ascii="Arial Narrow" w:hAnsi="Arial Narrow"/>
          <w:sz w:val="20"/>
          <w:lang w:val="es-MX"/>
        </w:rPr>
      </w:pPr>
      <w:r w:rsidRPr="003D64E7">
        <w:rPr>
          <w:rFonts w:ascii="Arial Narrow" w:hAnsi="Arial Narrow"/>
          <w:sz w:val="20"/>
          <w:lang w:val="es-MX"/>
        </w:rPr>
        <w:t>FORMATO PARA PRESENTACIÓN DE PREGUNTAS</w:t>
      </w:r>
    </w:p>
    <w:p w:rsidR="00AB0525" w:rsidRPr="00BD2542" w:rsidRDefault="00AB0525" w:rsidP="00AB0525">
      <w:pPr>
        <w:pStyle w:val="Puest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3D64E7" w:rsidTr="00AB0525">
        <w:tc>
          <w:tcPr>
            <w:tcW w:w="1101" w:type="dxa"/>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AB0525" w:rsidRPr="003D64E7"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w:t>
            </w:r>
            <w:r w:rsidRPr="003D64E7">
              <w:rPr>
                <w:rFonts w:ascii="Arial Narrow" w:hAnsi="Arial Narrow"/>
                <w:b w:val="0"/>
                <w:sz w:val="16"/>
                <w:szCs w:val="16"/>
                <w:lang w:val="es-MX"/>
              </w:rPr>
              <w:t xml:space="preserve"> de esta licitación</w:t>
            </w:r>
          </w:p>
        </w:tc>
        <w:tc>
          <w:tcPr>
            <w:tcW w:w="2835" w:type="dxa"/>
            <w:vAlign w:val="center"/>
          </w:tcPr>
          <w:p w:rsidR="00AB0525" w:rsidRPr="003D64E7"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rPr>
          <w:rFonts w:ascii="Arial Narrow" w:hAnsi="Arial Narrow"/>
          <w:sz w:val="20"/>
          <w:lang w:val="es-MX"/>
        </w:rPr>
      </w:pPr>
      <w:r w:rsidRPr="00424797">
        <w:rPr>
          <w:rFonts w:ascii="Arial Narrow" w:hAnsi="Arial Narrow"/>
          <w:sz w:val="20"/>
          <w:lang w:val="es-MX"/>
        </w:rPr>
        <w:t>FORMATOS PARA PROPOSICIÓN TÉCNICA Y ECONÓMICA</w:t>
      </w:r>
    </w:p>
    <w:p w:rsidR="00AB0525" w:rsidRPr="003D64E7" w:rsidRDefault="00AB0525" w:rsidP="00AB0525">
      <w:pPr>
        <w:pStyle w:val="Puest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Puest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rsidR="00AB0525" w:rsidRPr="006D19FC" w:rsidRDefault="00AB0525" w:rsidP="00AB0525">
            <w:pPr>
              <w:pStyle w:val="Puest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rsidR="00AB0525" w:rsidRPr="006D19FC" w:rsidRDefault="00AB0525" w:rsidP="00AB0525">
            <w:pPr>
              <w:pStyle w:val="Puesto"/>
              <w:rPr>
                <w:rFonts w:ascii="Arial Narrow" w:hAnsi="Arial Narrow"/>
                <w:b w:val="0"/>
                <w:sz w:val="16"/>
                <w:szCs w:val="16"/>
                <w:lang w:val="es-MX"/>
              </w:rPr>
            </w:pPr>
            <w:r>
              <w:rPr>
                <w:rFonts w:ascii="Arial Narrow" w:hAnsi="Arial Narrow"/>
                <w:b w:val="0"/>
                <w:sz w:val="16"/>
                <w:szCs w:val="16"/>
                <w:lang w:val="es-MX"/>
              </w:rPr>
              <w:t>Sí</w:t>
            </w:r>
          </w:p>
        </w:tc>
      </w:tr>
    </w:tbl>
    <w:p w:rsidR="00AB0525" w:rsidRPr="003D64E7" w:rsidRDefault="00AB0525" w:rsidP="00AB0525">
      <w:pPr>
        <w:pStyle w:val="Puesto"/>
        <w:rPr>
          <w:rFonts w:ascii="Arial Narrow" w:hAnsi="Arial Narrow"/>
          <w:sz w:val="24"/>
          <w:szCs w:val="24"/>
          <w:lang w:val="es-MX"/>
        </w:rPr>
      </w:pPr>
    </w:p>
    <w:p w:rsidR="00AB0525" w:rsidRPr="003D64E7" w:rsidRDefault="00AB0525" w:rsidP="00AB0525">
      <w:pPr>
        <w:pStyle w:val="Puesto"/>
        <w:jc w:val="left"/>
        <w:rPr>
          <w:rFonts w:ascii="Arial Narrow" w:hAnsi="Arial Narrow"/>
          <w:sz w:val="18"/>
          <w:szCs w:val="18"/>
          <w:lang w:val="es-MX"/>
        </w:rPr>
      </w:pPr>
    </w:p>
    <w:p w:rsidR="00AB0525" w:rsidRPr="003D64E7" w:rsidRDefault="00AB0525" w:rsidP="00AB0525">
      <w:pPr>
        <w:pStyle w:val="Puesto"/>
        <w:rPr>
          <w:rFonts w:ascii="Arial Narrow" w:hAnsi="Arial Narrow"/>
          <w:sz w:val="20"/>
          <w:u w:val="single"/>
          <w:lang w:val="es-MX"/>
        </w:rPr>
      </w:pPr>
      <w:r w:rsidRPr="003D64E7">
        <w:rPr>
          <w:rFonts w:ascii="Arial Narrow" w:hAnsi="Arial Narrow"/>
          <w:sz w:val="20"/>
          <w:u w:val="single"/>
          <w:lang w:val="es-MX"/>
        </w:rPr>
        <w:t xml:space="preserve">PARA </w:t>
      </w:r>
      <w:r w:rsidR="003F701B">
        <w:rPr>
          <w:rFonts w:ascii="Arial Narrow" w:hAnsi="Arial Narrow"/>
          <w:sz w:val="20"/>
          <w:u w:val="single"/>
          <w:lang w:val="es-MX"/>
        </w:rPr>
        <w:t>PARTICIPANTES</w:t>
      </w:r>
      <w:r w:rsidRPr="003D64E7">
        <w:rPr>
          <w:rFonts w:ascii="Arial Narrow" w:hAnsi="Arial Narrow"/>
          <w:sz w:val="20"/>
          <w:u w:val="single"/>
          <w:lang w:val="es-MX"/>
        </w:rPr>
        <w:t xml:space="preserve"> QUE RESULTEN ADJUDICADOS:</w:t>
      </w:r>
    </w:p>
    <w:p w:rsidR="00AB0525" w:rsidRPr="003D64E7" w:rsidRDefault="00AB0525" w:rsidP="00AB0525">
      <w:pPr>
        <w:pStyle w:val="Puest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B0525" w:rsidRPr="003D64E7" w:rsidTr="00AB0525">
        <w:tc>
          <w:tcPr>
            <w:tcW w:w="843"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AB0525" w:rsidRPr="003D64E7" w:rsidRDefault="00AB0525" w:rsidP="00AB0525">
            <w:pPr>
              <w:pStyle w:val="Puest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B0525" w:rsidRPr="006D19FC" w:rsidTr="00AB0525">
        <w:tc>
          <w:tcPr>
            <w:tcW w:w="843" w:type="dxa"/>
            <w:vAlign w:val="center"/>
          </w:tcPr>
          <w:p w:rsidR="00AB0525" w:rsidRPr="000143DD" w:rsidRDefault="00AB0525" w:rsidP="00AB0525">
            <w:pPr>
              <w:pStyle w:val="Puest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AB0525" w:rsidRPr="000143DD" w:rsidRDefault="00AB0525" w:rsidP="00AB0525">
            <w:pPr>
              <w:pStyle w:val="Puest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AB0525" w:rsidRPr="006D19FC" w:rsidRDefault="00AB0525" w:rsidP="00AB0525">
            <w:pPr>
              <w:pStyle w:val="Puesto"/>
              <w:rPr>
                <w:rFonts w:ascii="Arial Narrow" w:hAnsi="Arial Narrow"/>
                <w:b w:val="0"/>
                <w:sz w:val="16"/>
                <w:szCs w:val="16"/>
                <w:lang w:val="es-MX"/>
              </w:rPr>
            </w:pPr>
            <w:r w:rsidRPr="006D19FC">
              <w:rPr>
                <w:rFonts w:ascii="Arial Narrow" w:hAnsi="Arial Narrow"/>
                <w:b w:val="0"/>
                <w:sz w:val="16"/>
                <w:szCs w:val="16"/>
                <w:lang w:val="es-MX"/>
              </w:rPr>
              <w:t>Sí</w:t>
            </w:r>
          </w:p>
          <w:p w:rsidR="00AB0525" w:rsidRPr="006D19FC" w:rsidRDefault="00AB0525" w:rsidP="00AB0525">
            <w:pPr>
              <w:pStyle w:val="Puesto"/>
              <w:rPr>
                <w:rFonts w:ascii="Arial Narrow" w:hAnsi="Arial Narrow"/>
                <w:b w:val="0"/>
                <w:sz w:val="16"/>
                <w:szCs w:val="16"/>
                <w:lang w:val="es-MX"/>
              </w:rPr>
            </w:pPr>
          </w:p>
        </w:tc>
      </w:tr>
    </w:tbl>
    <w:p w:rsidR="00AB0525" w:rsidRDefault="00AB0525" w:rsidP="00AB0525">
      <w:pPr>
        <w:rPr>
          <w:rFonts w:ascii="Arial Narrow" w:hAnsi="Arial Narrow"/>
          <w:b/>
          <w:sz w:val="24"/>
          <w:szCs w:val="24"/>
          <w:lang w:val="es-MX"/>
        </w:rPr>
      </w:pPr>
    </w:p>
    <w:p w:rsidR="00F21B92" w:rsidRPr="00B4140C" w:rsidRDefault="00F21B92" w:rsidP="00AB0525">
      <w:pPr>
        <w:jc w:val="center"/>
        <w:rPr>
          <w:rFonts w:ascii="Arial Narrow" w:hAnsi="Arial Narrow"/>
          <w:b/>
          <w:sz w:val="24"/>
          <w:szCs w:val="24"/>
          <w:lang w:val="es-MX"/>
        </w:rPr>
      </w:pPr>
    </w:p>
    <w:p w:rsidR="00AB0525" w:rsidRDefault="00F21B92" w:rsidP="00F21B92">
      <w:pPr>
        <w:jc w:val="center"/>
        <w:rPr>
          <w:rFonts w:ascii="Arial Narrow" w:hAnsi="Arial Narrow"/>
          <w:b/>
          <w:sz w:val="24"/>
          <w:szCs w:val="24"/>
          <w:lang w:val="es-MX"/>
        </w:rPr>
      </w:pPr>
      <w:r w:rsidRPr="00B4140C">
        <w:rPr>
          <w:rFonts w:ascii="Arial Narrow" w:hAnsi="Arial Narrow"/>
          <w:b/>
          <w:sz w:val="24"/>
          <w:szCs w:val="24"/>
          <w:lang w:val="es-MX"/>
        </w:rPr>
        <w:br w:type="page"/>
      </w:r>
    </w:p>
    <w:p w:rsidR="00AB0525" w:rsidRDefault="00AB0525" w:rsidP="00AB0525">
      <w:pPr>
        <w:jc w:val="right"/>
        <w:rPr>
          <w:rFonts w:ascii="Arial Narrow" w:hAnsi="Arial Narrow"/>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rsidR="00AB0525" w:rsidRDefault="00AB0525" w:rsidP="00AB0525">
      <w:pPr>
        <w:jc w:val="right"/>
        <w:rPr>
          <w:rFonts w:ascii="Arial Narrow" w:hAnsi="Arial Narrow"/>
        </w:rPr>
      </w:pPr>
    </w:p>
    <w:p w:rsidR="00AB0525" w:rsidRPr="003D64E7" w:rsidRDefault="00AB0525" w:rsidP="00AB0525">
      <w:pPr>
        <w:jc w:val="right"/>
        <w:rPr>
          <w:rFonts w:ascii="Arial Narrow" w:hAnsi="Arial Narrow"/>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1870B7" w:rsidP="00AB0525">
      <w:pPr>
        <w:jc w:val="right"/>
        <w:rPr>
          <w:rFonts w:ascii="Arial Narrow" w:hAnsi="Arial Narrow" w:cs="Arial"/>
          <w:b/>
          <w:sz w:val="16"/>
          <w:szCs w:val="16"/>
          <w:lang w:val="es-MX"/>
        </w:rPr>
      </w:pPr>
      <w:r>
        <w:rPr>
          <w:rFonts w:ascii="Arial Narrow" w:hAnsi="Arial Narrow" w:cs="Arial"/>
          <w:b/>
          <w:sz w:val="16"/>
          <w:szCs w:val="16"/>
          <w:lang w:val="es-MX"/>
        </w:rPr>
        <w:t>UTA-ICTPM-06-23</w:t>
      </w:r>
    </w:p>
    <w:p w:rsidR="00AB0525" w:rsidRPr="0085104C" w:rsidRDefault="00AB0525" w:rsidP="00AB0525">
      <w:pPr>
        <w:jc w:val="right"/>
        <w:rPr>
          <w:rFonts w:ascii="Arial Narrow" w:hAnsi="Arial Narrow"/>
          <w:i/>
          <w:lang w:val="es-MX"/>
        </w:rPr>
      </w:pPr>
    </w:p>
    <w:p w:rsidR="00AB0525" w:rsidRPr="003D64E7" w:rsidRDefault="00AB0525" w:rsidP="00AB0525">
      <w:pPr>
        <w:rPr>
          <w:rFonts w:ascii="Arial Narrow" w:hAnsi="Arial Narrow"/>
          <w:b/>
          <w:sz w:val="18"/>
          <w:szCs w:val="18"/>
        </w:rPr>
      </w:pPr>
    </w:p>
    <w:p w:rsidR="00AB0525" w:rsidRPr="00ED32EE" w:rsidRDefault="00AB0525" w:rsidP="00AB0525">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rsidR="00AB0525" w:rsidRPr="00ED32EE" w:rsidRDefault="00AB0525" w:rsidP="00AB0525">
      <w:pPr>
        <w:rPr>
          <w:rFonts w:ascii="Arial Narrow" w:hAnsi="Arial Narrow"/>
          <w:b/>
          <w:sz w:val="18"/>
          <w:szCs w:val="18"/>
        </w:rPr>
      </w:pPr>
      <w:r w:rsidRPr="00ED32EE">
        <w:rPr>
          <w:rFonts w:ascii="Arial Narrow" w:hAnsi="Arial Narrow"/>
          <w:b/>
          <w:sz w:val="18"/>
          <w:szCs w:val="18"/>
        </w:rPr>
        <w:t>P R E S E N T E.</w:t>
      </w:r>
    </w:p>
    <w:p w:rsidR="00AB0525" w:rsidRDefault="00AB0525" w:rsidP="00AB0525">
      <w:pPr>
        <w:jc w:val="both"/>
        <w:rPr>
          <w:rFonts w:ascii="Arial Narrow" w:hAnsi="Arial Narrow"/>
        </w:rPr>
      </w:pPr>
    </w:p>
    <w:p w:rsidR="00AB0525" w:rsidRPr="00424797" w:rsidRDefault="00AB0525" w:rsidP="00AB0525">
      <w:pPr>
        <w:jc w:val="both"/>
        <w:rPr>
          <w:rFonts w:ascii="Arial Narrow" w:hAnsi="Arial Narrow" w:cs="Arial"/>
        </w:rPr>
      </w:pPr>
      <w:r w:rsidRPr="00424797">
        <w:rPr>
          <w:rFonts w:ascii="Arial Narrow" w:hAnsi="Arial Narrow" w:cs="Arial"/>
        </w:rPr>
        <w:t>Por medio del presente manifiesto mi interés en participar en la lici</w:t>
      </w:r>
      <w:r>
        <w:rPr>
          <w:rFonts w:ascii="Arial Narrow" w:hAnsi="Arial Narrow" w:cs="Arial"/>
        </w:rPr>
        <w:t xml:space="preserve">tación pública nacional número </w:t>
      </w:r>
      <w:r w:rsidR="0055113E">
        <w:rPr>
          <w:rFonts w:ascii="Arial Narrow" w:hAnsi="Arial Narrow" w:cs="Arial"/>
          <w:b/>
          <w:sz w:val="16"/>
          <w:szCs w:val="16"/>
          <w:lang w:val="es-MX"/>
        </w:rPr>
        <w:t>UTA-ICTPM-07</w:t>
      </w:r>
      <w:r w:rsidR="001870B7">
        <w:rPr>
          <w:rFonts w:ascii="Arial Narrow" w:hAnsi="Arial Narrow" w:cs="Arial"/>
          <w:b/>
          <w:sz w:val="16"/>
          <w:szCs w:val="16"/>
          <w:lang w:val="es-MX"/>
        </w:rPr>
        <w:t>-23</w:t>
      </w:r>
      <w:r w:rsidRPr="00424797">
        <w:rPr>
          <w:rFonts w:ascii="Arial Narrow" w:hAnsi="Arial Narrow" w:cs="Arial"/>
        </w:rPr>
        <w:t xml:space="preserve">, para la </w:t>
      </w:r>
      <w:r>
        <w:rPr>
          <w:rFonts w:ascii="Arial Narrow" w:hAnsi="Arial Narrow" w:cs="Arial"/>
        </w:rPr>
        <w:t>contratación del servicio de _________________</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AB0525" w:rsidRPr="00424797" w:rsidRDefault="00AB0525" w:rsidP="00AB0525">
      <w:pPr>
        <w:jc w:val="both"/>
        <w:rPr>
          <w:rFonts w:ascii="Arial Narrow" w:hAnsi="Arial Narrow" w:cs="Arial"/>
        </w:rPr>
      </w:pPr>
    </w:p>
    <w:p w:rsidR="00AB0525" w:rsidRPr="003D64E7" w:rsidRDefault="00AB0525" w:rsidP="00AB0525">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rsidR="00AB0525" w:rsidRDefault="00AB0525" w:rsidP="00AB0525">
      <w:pPr>
        <w:rPr>
          <w:rFonts w:ascii="Arial Narrow" w:hAnsi="Arial Narrow"/>
        </w:rPr>
      </w:pPr>
    </w:p>
    <w:p w:rsidR="00AB0525" w:rsidRPr="003D64E7" w:rsidRDefault="00AB0525" w:rsidP="00AB0525">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AB0525" w:rsidRPr="003D64E7" w:rsidTr="00AB0525">
        <w:trPr>
          <w:trHeight w:val="842"/>
        </w:trPr>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Texto de la pregunta</w:t>
            </w: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bl>
    <w:p w:rsidR="00AB0525" w:rsidRPr="003D64E7" w:rsidRDefault="00AB0525" w:rsidP="00AB0525">
      <w:pPr>
        <w:rPr>
          <w:rFonts w:ascii="Arial Narrow" w:hAnsi="Arial Narrow"/>
          <w:sz w:val="18"/>
          <w:szCs w:val="18"/>
        </w:rPr>
      </w:pPr>
    </w:p>
    <w:p w:rsidR="00AB0525" w:rsidRPr="003D64E7" w:rsidRDefault="00AB0525" w:rsidP="00AB0525">
      <w:pPr>
        <w:rPr>
          <w:rFonts w:ascii="Arial Narrow" w:hAnsi="Arial Narrow"/>
          <w:b/>
          <w:sz w:val="18"/>
          <w:szCs w:val="18"/>
        </w:rPr>
      </w:pPr>
      <w:r w:rsidRPr="003D64E7">
        <w:rPr>
          <w:rFonts w:ascii="Arial Narrow" w:hAnsi="Arial Narrow"/>
          <w:b/>
          <w:sz w:val="18"/>
          <w:szCs w:val="18"/>
        </w:rPr>
        <w:t xml:space="preserve">NOTAS: </w:t>
      </w:r>
    </w:p>
    <w:p w:rsidR="00AB0525" w:rsidRPr="003D64E7" w:rsidRDefault="00AB0525" w:rsidP="00AB0525">
      <w:pPr>
        <w:rPr>
          <w:rFonts w:ascii="Arial Narrow" w:hAnsi="Arial Narrow"/>
          <w:b/>
          <w:sz w:val="18"/>
          <w:szCs w:val="18"/>
        </w:rPr>
      </w:pPr>
    </w:p>
    <w:p w:rsidR="00AB0525" w:rsidRPr="003D64E7" w:rsidRDefault="00AB0525" w:rsidP="00AB0525">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l LICITANTE deberá llenar las columnas de: número de pregunta, punto, numeral, apartado, anexo y el texto de la pregunta.</w:t>
      </w:r>
    </w:p>
    <w:p w:rsidR="00AB0525" w:rsidRPr="003D64E7" w:rsidRDefault="00AB0525" w:rsidP="00AB0525">
      <w:pPr>
        <w:jc w:val="both"/>
        <w:rPr>
          <w:rFonts w:ascii="Arial Narrow" w:hAnsi="Arial Narrow"/>
          <w:b/>
          <w:sz w:val="16"/>
          <w:szCs w:val="16"/>
        </w:rPr>
      </w:pPr>
    </w:p>
    <w:p w:rsidR="00AB0525" w:rsidRPr="003D64E7" w:rsidRDefault="00AB0525" w:rsidP="00AB0525">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5216F7">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rsidR="00AB0525" w:rsidRPr="003D64E7" w:rsidRDefault="00AB0525" w:rsidP="00AB0525">
      <w:pPr>
        <w:rPr>
          <w:rFonts w:ascii="Arial Narrow" w:hAnsi="Arial Narrow"/>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Protesto lo necesario</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a la fecha de su presentación</w:t>
      </w:r>
    </w:p>
    <w:p w:rsidR="00AB0525" w:rsidRPr="003D64E7"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_________________________________</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Firma</w:t>
      </w:r>
    </w:p>
    <w:p w:rsidR="00AB0525" w:rsidRPr="003D64E7" w:rsidRDefault="00AB0525" w:rsidP="00AB0525">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AB0525" w:rsidRPr="003D64E7" w:rsidRDefault="00AB0525" w:rsidP="00AB0525">
      <w:pPr>
        <w:pStyle w:val="Puest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AB0525" w:rsidRDefault="00AB0525" w:rsidP="00AB0525">
      <w:pPr>
        <w:jc w:val="center"/>
        <w:rPr>
          <w:rFonts w:ascii="Arial Narrow" w:hAnsi="Arial Narrow" w:cs="Arial"/>
          <w:b/>
          <w:sz w:val="28"/>
          <w:szCs w:val="28"/>
          <w:lang w:val="es-MX"/>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rsidR="00AB0525" w:rsidRPr="00B4140C" w:rsidRDefault="00AB0525" w:rsidP="00AB0525">
      <w:pPr>
        <w:jc w:val="center"/>
        <w:rPr>
          <w:rFonts w:ascii="Arial Narrow" w:hAnsi="Arial Narrow" w:cs="Arial"/>
          <w:b/>
          <w:sz w:val="24"/>
          <w:szCs w:val="24"/>
          <w:lang w:val="es-MX"/>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1870B7" w:rsidP="00AB0525">
      <w:pPr>
        <w:jc w:val="right"/>
        <w:rPr>
          <w:rFonts w:ascii="Arial Narrow" w:hAnsi="Arial Narrow" w:cs="Arial"/>
          <w:b/>
          <w:sz w:val="16"/>
          <w:szCs w:val="16"/>
          <w:lang w:val="es-MX"/>
        </w:rPr>
      </w:pPr>
      <w:r>
        <w:rPr>
          <w:rFonts w:ascii="Arial Narrow" w:hAnsi="Arial Narrow" w:cs="Arial"/>
          <w:b/>
          <w:sz w:val="16"/>
          <w:szCs w:val="16"/>
          <w:lang w:val="es-MX"/>
        </w:rPr>
        <w:t>UTA-ICTPM-06-23</w:t>
      </w:r>
    </w:p>
    <w:p w:rsidR="00AB0525" w:rsidRPr="00B4140C" w:rsidRDefault="00AB0525" w:rsidP="00AB0525">
      <w:pPr>
        <w:tabs>
          <w:tab w:val="left" w:pos="8460"/>
        </w:tabs>
        <w:rPr>
          <w:rFonts w:ascii="Arial Narrow" w:hAnsi="Arial Narrow"/>
          <w:lang w:val="es-MX"/>
        </w:rPr>
      </w:pPr>
      <w:r>
        <w:rPr>
          <w:rFonts w:ascii="Arial Narrow" w:hAnsi="Arial Narrow"/>
          <w:lang w:val="es-MX"/>
        </w:rPr>
        <w:tab/>
      </w:r>
    </w:p>
    <w:p w:rsidR="00AB0525" w:rsidRPr="00B4140C" w:rsidRDefault="00AB0525" w:rsidP="00AB0525">
      <w:pPr>
        <w:jc w:val="right"/>
        <w:rPr>
          <w:rFonts w:ascii="Arial Narrow" w:hAnsi="Arial Narrow"/>
        </w:rPr>
      </w:pPr>
    </w:p>
    <w:p w:rsidR="00AB0525" w:rsidRPr="00B4140C" w:rsidRDefault="00AB0525" w:rsidP="00AB0525">
      <w:pPr>
        <w:rPr>
          <w:rFonts w:ascii="Arial Narrow" w:hAnsi="Arial Narrow"/>
          <w:sz w:val="18"/>
          <w:szCs w:val="18"/>
        </w:rPr>
      </w:pPr>
      <w:r>
        <w:rPr>
          <w:rFonts w:ascii="Arial Narrow" w:hAnsi="Arial Narrow"/>
          <w:sz w:val="18"/>
          <w:szCs w:val="18"/>
        </w:rPr>
        <w:t>UNIVERSIDAD TECNOLÓGICA DE AGUASCALIENTES</w:t>
      </w:r>
    </w:p>
    <w:p w:rsidR="00AB0525" w:rsidRPr="00B4140C" w:rsidRDefault="00AB0525" w:rsidP="00AB0525">
      <w:pPr>
        <w:rPr>
          <w:rFonts w:ascii="Arial Narrow" w:hAnsi="Arial Narrow"/>
          <w:sz w:val="18"/>
          <w:szCs w:val="18"/>
        </w:rPr>
      </w:pPr>
      <w:r w:rsidRPr="00B4140C">
        <w:rPr>
          <w:rFonts w:ascii="Arial Narrow" w:hAnsi="Arial Narrow"/>
          <w:sz w:val="18"/>
          <w:szCs w:val="18"/>
        </w:rPr>
        <w:t>P R E S E N T E.</w:t>
      </w:r>
    </w:p>
    <w:p w:rsidR="00AB0525" w:rsidRDefault="00AB0525" w:rsidP="00AB0525">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AB0525" w:rsidRPr="0051207F" w:rsidTr="00AB0525">
        <w:trPr>
          <w:trHeight w:val="600"/>
        </w:trPr>
        <w:tc>
          <w:tcPr>
            <w:tcW w:w="563"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AB0525" w:rsidRPr="0051207F"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AB0525"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AB0525" w:rsidRDefault="00AB0525" w:rsidP="00AB0525">
            <w:pPr>
              <w:jc w:val="center"/>
              <w:rPr>
                <w:rFonts w:ascii="Calibri" w:hAnsi="Calibri" w:cs="Calibri"/>
                <w:b/>
                <w:bCs/>
                <w:color w:val="000000"/>
                <w:sz w:val="22"/>
                <w:szCs w:val="22"/>
                <w:lang w:val="es-ES"/>
              </w:rPr>
            </w:pPr>
          </w:p>
        </w:tc>
      </w:tr>
      <w:tr w:rsidR="00AB0525" w:rsidRPr="0051207F" w:rsidTr="00AB0525">
        <w:trPr>
          <w:trHeight w:val="9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Default="00AB0525" w:rsidP="00AB0525">
            <w:pPr>
              <w:rPr>
                <w:rFonts w:ascii="Arial Narrow" w:hAnsi="Arial Narrow"/>
                <w:b/>
              </w:rPr>
            </w:pPr>
            <w:r>
              <w:rPr>
                <w:rFonts w:ascii="Arial Narrow" w:hAnsi="Arial Narrow"/>
                <w:b/>
              </w:rPr>
              <w:t>DESCRIPCIÓN DEL BIEN CONFORME AL PUNTO 2.2 DE LA PRESENTE CONVOCATORIA</w:t>
            </w:r>
          </w:p>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303"/>
        </w:trPr>
        <w:tc>
          <w:tcPr>
            <w:tcW w:w="3872" w:type="pct"/>
            <w:gridSpan w:val="4"/>
            <w:vMerge w:val="restart"/>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Default="00966960" w:rsidP="00AB0525">
            <w:pPr>
              <w:jc w:val="center"/>
              <w:rPr>
                <w:rFonts w:ascii="Calibri" w:hAnsi="Calibri" w:cs="Calibri"/>
                <w:color w:val="000000"/>
                <w:sz w:val="22"/>
                <w:szCs w:val="22"/>
                <w:lang w:val="es-ES"/>
              </w:rPr>
            </w:pPr>
            <w:proofErr w:type="spellStart"/>
            <w:r>
              <w:rPr>
                <w:rFonts w:ascii="Calibri" w:hAnsi="Calibri" w:cs="Calibri"/>
                <w:color w:val="000000"/>
                <w:sz w:val="22"/>
                <w:szCs w:val="22"/>
                <w:lang w:val="es-ES"/>
              </w:rPr>
              <w:t>Ret</w:t>
            </w:r>
            <w:proofErr w:type="spellEnd"/>
            <w:r>
              <w:rPr>
                <w:rFonts w:ascii="Calibri" w:hAnsi="Calibri" w:cs="Calibri"/>
                <w:color w:val="000000"/>
                <w:sz w:val="22"/>
                <w:szCs w:val="22"/>
                <w:lang w:val="es-ES"/>
              </w:rPr>
              <w:t xml:space="preserve"> I.S.N. </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275"/>
        </w:trPr>
        <w:tc>
          <w:tcPr>
            <w:tcW w:w="3872" w:type="pct"/>
            <w:gridSpan w:val="4"/>
            <w:vMerge/>
            <w:tcBorders>
              <w:left w:val="nil"/>
              <w:bottom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AB0525" w:rsidRPr="0051207F" w:rsidRDefault="00AB0525" w:rsidP="00AB0525">
            <w:pPr>
              <w:jc w:val="center"/>
              <w:rPr>
                <w:rFonts w:ascii="Calibri" w:hAnsi="Calibri" w:cs="Calibri"/>
                <w:color w:val="000000"/>
                <w:sz w:val="22"/>
                <w:szCs w:val="22"/>
                <w:lang w:val="es-ES"/>
              </w:rPr>
            </w:pPr>
          </w:p>
        </w:tc>
      </w:tr>
    </w:tbl>
    <w:p w:rsidR="00AB0525" w:rsidRDefault="00AB0525" w:rsidP="00AB0525">
      <w:pPr>
        <w:rPr>
          <w:lang w:val="es-MX"/>
        </w:rPr>
      </w:pPr>
    </w:p>
    <w:p w:rsidR="00AB0525" w:rsidRPr="00B4140C" w:rsidRDefault="00AB0525" w:rsidP="00AB0525">
      <w:pPr>
        <w:pStyle w:val="Ttulo4"/>
        <w:tabs>
          <w:tab w:val="left" w:pos="6000"/>
        </w:tabs>
        <w:jc w:val="left"/>
        <w:rPr>
          <w:rFonts w:ascii="Arial Narrow" w:hAnsi="Arial Narrow"/>
          <w:lang w:val="es-MX"/>
        </w:rPr>
      </w:pPr>
      <w:r>
        <w:rPr>
          <w:rFonts w:ascii="Arial Narrow" w:hAnsi="Arial Narrow"/>
          <w:lang w:val="es-MX"/>
        </w:rPr>
        <w:tab/>
      </w:r>
    </w:p>
    <w:p w:rsidR="00AB0525" w:rsidRPr="00B4140C" w:rsidRDefault="00AB0525" w:rsidP="00AB0525">
      <w:pPr>
        <w:rPr>
          <w:rFonts w:ascii="Arial Narrow" w:hAnsi="Arial Narrow" w:cs="Arial"/>
        </w:rPr>
      </w:pPr>
      <w:r w:rsidRPr="00B4140C">
        <w:rPr>
          <w:rFonts w:ascii="Arial Narrow" w:hAnsi="Arial Narrow" w:cs="Arial"/>
          <w:b/>
          <w:bCs/>
        </w:rPr>
        <w:t>NOTA:</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AB0525" w:rsidRPr="00B4140C" w:rsidRDefault="00AB0525" w:rsidP="00AB0525">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AB0525" w:rsidRPr="00B4140C" w:rsidRDefault="00AB0525" w:rsidP="00AB0525">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AB0525" w:rsidRPr="00B4140C" w:rsidRDefault="00AB0525" w:rsidP="00966960">
            <w:pPr>
              <w:pStyle w:val="Sangradetextonormal"/>
              <w:ind w:left="0"/>
              <w:rPr>
                <w:rFonts w:ascii="Arial Narrow" w:hAnsi="Arial Narrow"/>
              </w:rPr>
            </w:pPr>
            <w:r w:rsidRPr="00B4140C">
              <w:rPr>
                <w:rFonts w:ascii="Arial Narrow" w:hAnsi="Arial Narrow"/>
              </w:rPr>
              <w:t>En parcialidades de acuerdo a lo</w:t>
            </w:r>
            <w:r w:rsidR="00966960">
              <w:rPr>
                <w:rFonts w:ascii="Arial Narrow" w:hAnsi="Arial Narrow"/>
              </w:rPr>
              <w:t>s</w:t>
            </w:r>
            <w:r w:rsidRPr="00B4140C">
              <w:rPr>
                <w:rFonts w:ascii="Arial Narrow" w:hAnsi="Arial Narrow"/>
              </w:rPr>
              <w:t xml:space="preserve"> </w:t>
            </w:r>
            <w:r w:rsidR="00966960">
              <w:rPr>
                <w:rFonts w:ascii="Arial Narrow" w:hAnsi="Arial Narrow"/>
              </w:rPr>
              <w:t>servicios</w:t>
            </w:r>
            <w:r w:rsidRPr="00B4140C">
              <w:rPr>
                <w:rFonts w:ascii="Arial Narrow" w:hAnsi="Arial Narrow"/>
              </w:rPr>
              <w:t xml:space="preserve"> mensual</w:t>
            </w:r>
            <w:r w:rsidR="00966960">
              <w:rPr>
                <w:rFonts w:ascii="Arial Narrow" w:hAnsi="Arial Narrow"/>
              </w:rPr>
              <w:t>es</w:t>
            </w:r>
            <w:r w:rsidRPr="00B4140C">
              <w:rPr>
                <w:rFonts w:ascii="Arial Narrow" w:hAnsi="Arial Narrow"/>
              </w:rPr>
              <w:t xml:space="preserve">, dentro de los </w:t>
            </w:r>
            <w:r w:rsidR="00966960">
              <w:rPr>
                <w:rFonts w:ascii="Arial Narrow" w:hAnsi="Arial Narrow"/>
              </w:rPr>
              <w:t>15</w:t>
            </w:r>
            <w:r w:rsidRPr="00B4140C">
              <w:rPr>
                <w:rFonts w:ascii="Arial Narrow" w:hAnsi="Arial Narrow"/>
              </w:rPr>
              <w:t xml:space="preserve"> días posteriores a la presentación de facturas y conforme a lo establecido en el punto 3.4 de las bases del  concurso.</w:t>
            </w: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AB0525" w:rsidRPr="00B4140C" w:rsidRDefault="00AB0525" w:rsidP="00AB0525">
            <w:pPr>
              <w:pStyle w:val="Sangradetextonormal"/>
              <w:ind w:left="0"/>
              <w:rPr>
                <w:rFonts w:ascii="Arial Narrow" w:hAnsi="Arial Narrow"/>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Pr>
                <w:rFonts w:ascii="Arial Narrow" w:hAnsi="Arial Narrow"/>
              </w:rPr>
              <w:t>presente procedimiento</w:t>
            </w:r>
            <w:r w:rsidRPr="00B4140C">
              <w:rPr>
                <w:rFonts w:ascii="Arial Narrow" w:hAnsi="Arial Narrow"/>
              </w:rPr>
              <w:t>.</w:t>
            </w:r>
          </w:p>
          <w:p w:rsidR="00AB0525" w:rsidRPr="00B4140C" w:rsidRDefault="00AB0525" w:rsidP="00AB0525">
            <w:pPr>
              <w:spacing w:before="40"/>
              <w:ind w:right="40"/>
              <w:jc w:val="both"/>
              <w:rPr>
                <w:rFonts w:ascii="Arial Narrow" w:hAnsi="Arial Narrow"/>
                <w:b/>
                <w:sz w:val="17"/>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AB0525" w:rsidRPr="00B4140C" w:rsidRDefault="00AB0525" w:rsidP="00AB0525">
            <w:pPr>
              <w:spacing w:before="40"/>
              <w:jc w:val="both"/>
              <w:rPr>
                <w:rFonts w:ascii="Arial Narrow" w:hAnsi="Arial Narrow"/>
                <w:b/>
                <w:sz w:val="17"/>
                <w:lang w:val="es-MX"/>
              </w:rPr>
            </w:pPr>
          </w:p>
        </w:tc>
      </w:tr>
    </w:tbl>
    <w:p w:rsidR="00AB0525" w:rsidRPr="00B4140C" w:rsidRDefault="00AB0525" w:rsidP="00AB0525">
      <w:pPr>
        <w:jc w:val="center"/>
        <w:rPr>
          <w:rFonts w:ascii="Arial Narrow" w:hAnsi="Arial Narrow"/>
          <w:b/>
          <w:sz w:val="17"/>
          <w:lang w:val="es-MX"/>
        </w:rPr>
      </w:pPr>
    </w:p>
    <w:p w:rsidR="00AB0525"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lang w:val="es-MX"/>
        </w:rPr>
      </w:pPr>
      <w:r w:rsidRPr="00B4140C">
        <w:rPr>
          <w:rFonts w:ascii="Arial Narrow" w:hAnsi="Arial Narrow"/>
          <w:b/>
          <w:lang w:val="es-MX"/>
        </w:rPr>
        <w:t>_____________________________________</w:t>
      </w:r>
    </w:p>
    <w:p w:rsidR="00AB0525" w:rsidRPr="00B4140C" w:rsidRDefault="00AB0525" w:rsidP="00AB0525">
      <w:pPr>
        <w:jc w:val="center"/>
        <w:rPr>
          <w:rFonts w:ascii="Arial Narrow" w:hAnsi="Arial Narrow"/>
          <w:b/>
          <w:lang w:val="es-MX"/>
        </w:rPr>
      </w:pPr>
      <w:r w:rsidRPr="00B4140C">
        <w:rPr>
          <w:rFonts w:ascii="Arial Narrow" w:hAnsi="Arial Narrow"/>
          <w:b/>
          <w:lang w:val="es-MX"/>
        </w:rPr>
        <w:t>Nombre y firma del representante legal.</w:t>
      </w:r>
    </w:p>
    <w:p w:rsidR="00AB0525" w:rsidRDefault="00AB0525" w:rsidP="00F21B92">
      <w:pPr>
        <w:jc w:val="center"/>
        <w:rPr>
          <w:rFonts w:ascii="Arial Narrow" w:hAnsi="Arial Narrow"/>
          <w:b/>
          <w:sz w:val="24"/>
          <w:szCs w:val="24"/>
          <w:lang w:val="es-MX"/>
        </w:rPr>
      </w:pPr>
    </w:p>
    <w:p w:rsidR="00F21B92" w:rsidRPr="004F6699" w:rsidRDefault="00F21B92" w:rsidP="00F21B92">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lastRenderedPageBreak/>
        <w:t xml:space="preserve">ANEXO </w:t>
      </w:r>
      <w:r w:rsidR="00AB0525">
        <w:rPr>
          <w:rFonts w:ascii="Arial Narrow" w:hAnsi="Arial Narrow" w:cs="Arial"/>
          <w:b/>
          <w:sz w:val="28"/>
          <w:szCs w:val="24"/>
          <w:lang w:val="es-MX"/>
        </w:rPr>
        <w:t>C</w:t>
      </w:r>
    </w:p>
    <w:p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1870B7"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rPr>
      </w:pPr>
    </w:p>
    <w:p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Domicilio calle y número:</w:t>
            </w:r>
          </w:p>
          <w:p w:rsidR="00F21B92" w:rsidRPr="00B4140C" w:rsidRDefault="00F21B92" w:rsidP="0083080F">
            <w:pPr>
              <w:jc w:val="both"/>
              <w:rPr>
                <w:rFonts w:ascii="Arial Narrow" w:hAnsi="Arial Narrow" w:cs="Arial"/>
                <w:szCs w:val="22"/>
              </w:rPr>
            </w:pP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Colonia:</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Código Postal:</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Teléfono:</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Correo electrónico: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Materno:</w:t>
            </w: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Reformas al Acta Constitutiva:</w:t>
            </w:r>
          </w:p>
        </w:tc>
      </w:tr>
    </w:tbl>
    <w:p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rsidTr="0083080F">
        <w:trPr>
          <w:cantSplit/>
        </w:trPr>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rsidTr="0083080F">
        <w:trPr>
          <w:cantSplit/>
        </w:trPr>
        <w:tc>
          <w:tcPr>
            <w:tcW w:w="9546" w:type="dxa"/>
          </w:tcPr>
          <w:p w:rsidR="00F21B92" w:rsidRPr="00B4140C" w:rsidRDefault="00F21B92" w:rsidP="0083080F">
            <w:pPr>
              <w:jc w:val="both"/>
              <w:rPr>
                <w:rFonts w:ascii="Arial Narrow" w:hAnsi="Arial Narrow" w:cs="Arial"/>
                <w:sz w:val="12"/>
                <w:szCs w:val="1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rsidTr="0083080F">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Escritura Pública Número:_____________ Fecha: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F21B92" w:rsidRPr="00B4140C" w:rsidRDefault="00F21B92" w:rsidP="00F21B92">
      <w:pPr>
        <w:jc w:val="both"/>
        <w:rPr>
          <w:rFonts w:ascii="Arial Narrow" w:hAnsi="Arial Narrow" w:cs="Arial"/>
          <w:sz w:val="8"/>
          <w:szCs w:val="8"/>
        </w:rPr>
      </w:pPr>
    </w:p>
    <w:p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F21B92" w:rsidRDefault="00F21B92" w:rsidP="00F21B92">
      <w:pPr>
        <w:jc w:val="center"/>
        <w:rPr>
          <w:rFonts w:ascii="Arial Narrow" w:hAnsi="Arial Narrow" w:cs="Arial"/>
          <w:sz w:val="22"/>
          <w:szCs w:val="22"/>
        </w:rPr>
      </w:pPr>
    </w:p>
    <w:p w:rsidR="00F21B92"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rsidR="00F21B92"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AB0525">
        <w:rPr>
          <w:rFonts w:ascii="Arial Narrow" w:hAnsi="Arial Narrow" w:cs="Arial"/>
          <w:b/>
          <w:sz w:val="28"/>
          <w:szCs w:val="19"/>
          <w:lang w:val="es-MX"/>
        </w:rPr>
        <w:t>D</w:t>
      </w:r>
    </w:p>
    <w:p w:rsidR="00F21B92" w:rsidRPr="00B4140C" w:rsidRDefault="00F21B92" w:rsidP="00F21B92">
      <w:pPr>
        <w:jc w:val="center"/>
        <w:rPr>
          <w:rFonts w:ascii="Arial Narrow" w:hAnsi="Arial Narrow" w:cs="Arial"/>
          <w:b/>
          <w:sz w:val="19"/>
          <w:szCs w:val="19"/>
          <w:lang w:val="es-MX"/>
        </w:rPr>
      </w:pPr>
      <w:r w:rsidRPr="00AB0525">
        <w:rPr>
          <w:rFonts w:ascii="Arial Narrow" w:hAnsi="Arial Narrow" w:cs="Arial"/>
          <w:b/>
          <w:sz w:val="22"/>
          <w:szCs w:val="19"/>
          <w:lang w:val="es-MX"/>
        </w:rPr>
        <w:t>CARTA COMPROMISO BAJO PROTESTA DE DECIR VERDAD</w:t>
      </w:r>
    </w:p>
    <w:p w:rsidR="00F21B92" w:rsidRPr="00B4140C" w:rsidRDefault="00F21B92" w:rsidP="00F21B92">
      <w:pPr>
        <w:rPr>
          <w:rFonts w:ascii="Arial Narrow" w:hAnsi="Arial Narrow"/>
          <w:sz w:val="19"/>
          <w:szCs w:val="19"/>
        </w:rPr>
      </w:pPr>
    </w:p>
    <w:p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F21B92" w:rsidRPr="00B4140C" w:rsidRDefault="001870B7"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sz w:val="19"/>
          <w:szCs w:val="19"/>
        </w:rPr>
      </w:pPr>
    </w:p>
    <w:p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F21B92" w:rsidRPr="00B4140C" w:rsidRDefault="00F21B92" w:rsidP="00F21B92">
      <w:pPr>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F21B92" w:rsidRPr="00B4140C" w:rsidRDefault="00F21B92" w:rsidP="00F21B92">
      <w:pPr>
        <w:tabs>
          <w:tab w:val="num" w:pos="426"/>
        </w:tabs>
        <w:ind w:right="-375"/>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sidR="00465616">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 xml:space="preserve">representada acepta entregar los </w:t>
      </w:r>
      <w:r w:rsidR="00465616">
        <w:rPr>
          <w:rFonts w:ascii="Arial Narrow" w:hAnsi="Arial Narrow" w:cs="Arial"/>
          <w:b/>
          <w:sz w:val="19"/>
          <w:szCs w:val="19"/>
        </w:rPr>
        <w:t>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F21B92" w:rsidRPr="00B4140C" w:rsidRDefault="00F21B92" w:rsidP="00F21B92">
      <w:pPr>
        <w:tabs>
          <w:tab w:val="num" w:pos="426"/>
        </w:tabs>
        <w:ind w:right="-375"/>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w:t>
      </w:r>
      <w:r w:rsidR="00746B32">
        <w:rPr>
          <w:rFonts w:ascii="Arial Narrow" w:hAnsi="Arial Narrow" w:cs="Arial"/>
          <w:sz w:val="19"/>
          <w:szCs w:val="19"/>
        </w:rPr>
        <w:t xml:space="preserve">iciones, Arrendamientos y </w:t>
      </w:r>
      <w:proofErr w:type="spellStart"/>
      <w:r w:rsidR="00746B32">
        <w:rPr>
          <w:rFonts w:ascii="Arial Narrow" w:hAnsi="Arial Narrow" w:cs="Arial"/>
          <w:sz w:val="19"/>
          <w:szCs w:val="19"/>
        </w:rPr>
        <w:t>Serivicios</w:t>
      </w:r>
      <w:proofErr w:type="spellEnd"/>
      <w:r w:rsidRPr="00B4140C">
        <w:rPr>
          <w:rFonts w:ascii="Arial Narrow" w:hAnsi="Arial Narrow" w:cs="Arial"/>
          <w:sz w:val="19"/>
          <w:szCs w:val="19"/>
        </w:rPr>
        <w:t xml:space="preserve"> del Estado de Aguascalientes y sus Municipios.</w:t>
      </w:r>
    </w:p>
    <w:p w:rsidR="00F21B92" w:rsidRPr="00B4140C" w:rsidRDefault="00F21B92" w:rsidP="00F21B92">
      <w:pPr>
        <w:tabs>
          <w:tab w:val="num" w:pos="426"/>
        </w:tabs>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F21B92" w:rsidRPr="00B4140C" w:rsidRDefault="00F21B92" w:rsidP="00F21B92">
      <w:pPr>
        <w:ind w:right="-375"/>
        <w:jc w:val="both"/>
        <w:rPr>
          <w:rFonts w:ascii="Arial Narrow" w:hAnsi="Arial Narrow" w:cs="Arial"/>
          <w:sz w:val="19"/>
          <w:szCs w:val="19"/>
        </w:rPr>
      </w:pPr>
    </w:p>
    <w:p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w:t>
      </w:r>
      <w:r w:rsidR="00746B32">
        <w:rPr>
          <w:rFonts w:ascii="Arial Narrow" w:hAnsi="Arial Narrow" w:cs="Arial"/>
          <w:sz w:val="19"/>
          <w:szCs w:val="19"/>
        </w:rPr>
        <w:t>obje</w:t>
      </w:r>
      <w:r w:rsidRPr="00B4140C">
        <w:rPr>
          <w:rFonts w:ascii="Arial Narrow" w:hAnsi="Arial Narrow" w:cs="Arial"/>
          <w:sz w:val="19"/>
          <w:szCs w:val="19"/>
        </w:rPr>
        <w:t>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rsidR="00F21B92" w:rsidRPr="00B4140C" w:rsidRDefault="00F21B92" w:rsidP="00F21B92">
      <w:pPr>
        <w:pStyle w:val="Prrafodelista"/>
        <w:rPr>
          <w:rFonts w:ascii="Arial Narrow" w:hAnsi="Arial Narrow" w:cs="Arial"/>
          <w:sz w:val="19"/>
          <w:szCs w:val="19"/>
        </w:rPr>
      </w:pPr>
    </w:p>
    <w:p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bl>
    <w:p w:rsidR="00F21B92" w:rsidRPr="00B4140C" w:rsidRDefault="00F21B92" w:rsidP="00F21B92">
      <w:pPr>
        <w:ind w:right="-375"/>
        <w:jc w:val="both"/>
        <w:rPr>
          <w:rFonts w:ascii="Arial Narrow" w:hAnsi="Arial Narrow"/>
          <w:sz w:val="19"/>
          <w:szCs w:val="19"/>
        </w:rPr>
      </w:pP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está catalogada como ___</w:t>
      </w:r>
      <w:r w:rsidRPr="00B4140C">
        <w:rPr>
          <w:rFonts w:ascii="Arial Narrow" w:hAnsi="Arial Narrow" w:cs="Arial"/>
          <w:sz w:val="19"/>
          <w:szCs w:val="19"/>
          <w:u w:val="single"/>
        </w:rPr>
        <w:t>(</w:t>
      </w:r>
      <w:r w:rsidRPr="00B4140C">
        <w:rPr>
          <w:rFonts w:ascii="Arial Narrow" w:hAnsi="Arial Narrow" w:cs="Arial"/>
          <w:sz w:val="19"/>
          <w:szCs w:val="19"/>
          <w:highlight w:val="yellow"/>
          <w:u w:val="single"/>
        </w:rPr>
        <w:t>Micro, Pequeña o Mediana Empresa)</w:t>
      </w:r>
      <w:r w:rsidRPr="00B4140C">
        <w:rPr>
          <w:rFonts w:ascii="Arial Narrow" w:hAnsi="Arial Narrow" w:cs="Arial"/>
          <w:sz w:val="19"/>
          <w:szCs w:val="19"/>
          <w:u w:val="single"/>
        </w:rPr>
        <w:t xml:space="preserve">__ </w:t>
      </w:r>
      <w:r w:rsidRPr="00B4140C">
        <w:rPr>
          <w:rFonts w:ascii="Arial Narrow" w:hAnsi="Arial Narrow" w:cs="Arial"/>
          <w:sz w:val="19"/>
          <w:szCs w:val="19"/>
        </w:rPr>
        <w:t>la categoría en que esté incluida su empresa es de acuerdo a la tabla siguiente, según  sea el caso:</w:t>
      </w:r>
    </w:p>
    <w:p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rsidTr="0083080F">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p>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rsidTr="0083080F">
        <w:trPr>
          <w:cantSplit/>
        </w:trPr>
        <w:tc>
          <w:tcPr>
            <w:tcW w:w="1469" w:type="dxa"/>
            <w:vMerge/>
            <w:tcBorders>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F21B92" w:rsidRPr="00B4140C" w:rsidRDefault="00F21B92" w:rsidP="00F21B92">
      <w:pPr>
        <w:pStyle w:val="Texto"/>
        <w:spacing w:before="120" w:after="0" w:line="210" w:lineRule="exact"/>
        <w:rPr>
          <w:rFonts w:ascii="Arial Narrow" w:hAnsi="Arial Narrow"/>
          <w:b/>
          <w:sz w:val="19"/>
          <w:szCs w:val="19"/>
        </w:rPr>
      </w:pPr>
    </w:p>
    <w:p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a la fecha de su presentación</w:t>
      </w:r>
    </w:p>
    <w:p w:rsidR="00F21B92"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rsidR="00F21B92" w:rsidRPr="00B4140C" w:rsidRDefault="00F21B92" w:rsidP="00F21B92">
      <w:pPr>
        <w:jc w:val="center"/>
        <w:rPr>
          <w:rFonts w:ascii="Arial Narrow" w:hAnsi="Arial Narrow" w:cs="Arial"/>
          <w:i/>
          <w:sz w:val="19"/>
          <w:szCs w:val="19"/>
        </w:rPr>
      </w:pPr>
      <w:r w:rsidRPr="00B4140C">
        <w:rPr>
          <w:rFonts w:ascii="Arial Narrow" w:hAnsi="Arial Narrow" w:cs="Arial"/>
          <w:i/>
          <w:sz w:val="19"/>
          <w:szCs w:val="19"/>
        </w:rPr>
        <w:t>Nombre (</w:t>
      </w:r>
      <w:r w:rsidRPr="00B4140C">
        <w:rPr>
          <w:rFonts w:ascii="Arial Narrow" w:hAnsi="Arial Narrow" w:cs="Arial"/>
          <w:b/>
          <w:i/>
          <w:sz w:val="19"/>
          <w:szCs w:val="19"/>
          <w:u w:val="single"/>
        </w:rPr>
        <w:t>indicar nombre completo del representante legal “</w:t>
      </w:r>
      <w:r w:rsidRPr="00B4140C">
        <w:rPr>
          <w:rFonts w:ascii="Arial Narrow" w:hAnsi="Arial Narrow" w:cs="Arial"/>
          <w:b/>
          <w:i/>
          <w:sz w:val="19"/>
          <w:szCs w:val="19"/>
          <w:highlight w:val="yellow"/>
          <w:u w:val="single"/>
        </w:rPr>
        <w:t>no abreviar nombre</w:t>
      </w:r>
      <w:r w:rsidRPr="00B4140C">
        <w:rPr>
          <w:rFonts w:ascii="Arial Narrow" w:hAnsi="Arial Narrow" w:cs="Arial"/>
          <w:b/>
          <w:i/>
          <w:sz w:val="19"/>
          <w:szCs w:val="19"/>
          <w:u w:val="single"/>
        </w:rPr>
        <w:t>”</w:t>
      </w:r>
      <w:r w:rsidRPr="00B4140C">
        <w:rPr>
          <w:rFonts w:ascii="Arial Narrow" w:hAnsi="Arial Narrow" w:cs="Arial"/>
          <w:i/>
          <w:sz w:val="19"/>
          <w:szCs w:val="19"/>
        </w:rPr>
        <w:t>)</w:t>
      </w:r>
    </w:p>
    <w:p w:rsidR="00F21B92" w:rsidRPr="00B4140C" w:rsidRDefault="00F21B92" w:rsidP="00F21B92">
      <w:pPr>
        <w:pStyle w:val="Puest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sidR="00AB0525">
        <w:rPr>
          <w:rFonts w:ascii="Arial Narrow" w:hAnsi="Arial Narrow" w:cs="Arial"/>
          <w:b/>
          <w:bCs/>
          <w:sz w:val="28"/>
          <w:szCs w:val="28"/>
          <w:lang w:val="es-MX"/>
        </w:rPr>
        <w:t>E</w:t>
      </w:r>
    </w:p>
    <w:p w:rsidR="00F21B92" w:rsidRDefault="00F21B92" w:rsidP="00F21B92">
      <w:pPr>
        <w:jc w:val="center"/>
        <w:rPr>
          <w:rFonts w:ascii="Arial Narrow" w:hAnsi="Arial Narrow" w:cs="Arial"/>
          <w:b/>
          <w:bCs/>
          <w:sz w:val="22"/>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center"/>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rsidR="00F21B92" w:rsidRPr="00B4140C" w:rsidRDefault="00F21B92" w:rsidP="00F21B92">
      <w:pPr>
        <w:jc w:val="both"/>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rsidTr="0083080F">
        <w:tc>
          <w:tcPr>
            <w:tcW w:w="4786"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rsidTr="0083080F">
        <w:tc>
          <w:tcPr>
            <w:tcW w:w="4786"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F21B92" w:rsidRPr="00B4140C" w:rsidRDefault="00F21B92" w:rsidP="00F21B92">
      <w:pPr>
        <w:jc w:val="both"/>
        <w:rPr>
          <w:rFonts w:ascii="Arial Narrow" w:hAnsi="Arial Narrow" w:cs="Arial"/>
          <w:sz w:val="28"/>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rsidTr="0083080F">
        <w:tc>
          <w:tcPr>
            <w:tcW w:w="4760"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732"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w:t>
            </w:r>
          </w:p>
        </w:tc>
      </w:tr>
    </w:tbl>
    <w:p w:rsidR="00F21B92" w:rsidRPr="00B4140C" w:rsidRDefault="00F21B92" w:rsidP="00F21B92">
      <w:pPr>
        <w:pStyle w:val="Ttulo6"/>
        <w:jc w:val="center"/>
        <w:rPr>
          <w:rFonts w:ascii="Arial Narrow" w:hAnsi="Arial Narrow" w:cs="Arial"/>
          <w:sz w:val="28"/>
          <w:lang w:val="es-MX"/>
        </w:rPr>
      </w:pPr>
    </w:p>
    <w:p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sidR="00AB0525">
        <w:rPr>
          <w:rFonts w:ascii="Arial Narrow" w:hAnsi="Arial Narrow" w:cs="Arial"/>
          <w:sz w:val="28"/>
          <w:lang w:val="es-MX"/>
        </w:rPr>
        <w:t>F</w:t>
      </w:r>
    </w:p>
    <w:p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rsidR="00F21B92" w:rsidRPr="00B4140C" w:rsidRDefault="00F21B92" w:rsidP="00F21B92">
      <w:pPr>
        <w:jc w:val="right"/>
        <w:rPr>
          <w:rFonts w:ascii="Arial Narrow" w:hAnsi="Arial Narrow"/>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UTA-ICTPM-06-23</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both"/>
        <w:rPr>
          <w:rFonts w:ascii="Arial Narrow" w:hAnsi="Arial Narrow"/>
        </w:rPr>
      </w:pPr>
    </w:p>
    <w:p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servicios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proposición hacia atrás:</w:t>
      </w:r>
    </w:p>
    <w:p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rsidTr="0083080F">
        <w:tc>
          <w:tcPr>
            <w:tcW w:w="2235" w:type="dxa"/>
          </w:tcPr>
          <w:p w:rsidR="00F21B92" w:rsidRPr="00B4140C" w:rsidRDefault="00F21B92" w:rsidP="0083080F">
            <w:pPr>
              <w:jc w:val="center"/>
              <w:rPr>
                <w:rFonts w:ascii="Arial Narrow" w:hAnsi="Arial Narrow" w:cs="Arial"/>
                <w:b/>
              </w:rPr>
            </w:pPr>
            <w:r w:rsidRPr="00B4140C">
              <w:rPr>
                <w:rFonts w:ascii="Arial Narrow" w:hAnsi="Arial Narrow" w:cs="Arial"/>
                <w:b/>
              </w:rPr>
              <w:t>Razón Social</w:t>
            </w:r>
          </w:p>
        </w:tc>
        <w:tc>
          <w:tcPr>
            <w:tcW w:w="2452" w:type="dxa"/>
          </w:tcPr>
          <w:p w:rsidR="00F21B92" w:rsidRPr="00B4140C" w:rsidRDefault="00F21B92" w:rsidP="0083080F">
            <w:pPr>
              <w:jc w:val="center"/>
              <w:rPr>
                <w:rFonts w:ascii="Arial Narrow" w:hAnsi="Arial Narrow" w:cs="Arial"/>
                <w:b/>
              </w:rPr>
            </w:pPr>
            <w:r w:rsidRPr="00B4140C">
              <w:rPr>
                <w:rFonts w:ascii="Arial Narrow" w:hAnsi="Arial Narrow" w:cs="Arial"/>
                <w:b/>
              </w:rPr>
              <w:t>Nombre</w:t>
            </w:r>
          </w:p>
          <w:p w:rsidR="00F21B92" w:rsidRPr="00B4140C" w:rsidRDefault="00F21B92" w:rsidP="0083080F">
            <w:pPr>
              <w:jc w:val="center"/>
              <w:rPr>
                <w:rFonts w:ascii="Arial Narrow" w:hAnsi="Arial Narrow" w:cs="Arial"/>
                <w:b/>
              </w:rPr>
            </w:pPr>
            <w:r w:rsidRPr="00B4140C">
              <w:rPr>
                <w:rFonts w:ascii="Arial Narrow" w:hAnsi="Arial Narrow" w:cs="Arial"/>
                <w:b/>
              </w:rPr>
              <w:t>(contacto)</w:t>
            </w:r>
          </w:p>
        </w:tc>
        <w:tc>
          <w:tcPr>
            <w:tcW w:w="1535" w:type="dxa"/>
          </w:tcPr>
          <w:p w:rsidR="00F21B92" w:rsidRPr="00B4140C" w:rsidRDefault="00F21B92" w:rsidP="0083080F">
            <w:pPr>
              <w:jc w:val="center"/>
              <w:rPr>
                <w:rFonts w:ascii="Arial Narrow" w:hAnsi="Arial Narrow" w:cs="Arial"/>
                <w:b/>
              </w:rPr>
            </w:pPr>
            <w:r w:rsidRPr="00B4140C">
              <w:rPr>
                <w:rFonts w:ascii="Arial Narrow" w:hAnsi="Arial Narrow" w:cs="Arial"/>
                <w:b/>
              </w:rPr>
              <w:t>Teléfono</w:t>
            </w:r>
          </w:p>
        </w:tc>
        <w:tc>
          <w:tcPr>
            <w:tcW w:w="1701" w:type="dxa"/>
          </w:tcPr>
          <w:p w:rsidR="00F21B92" w:rsidRPr="00B4140C" w:rsidRDefault="00F21B92" w:rsidP="0083080F">
            <w:pPr>
              <w:jc w:val="center"/>
              <w:rPr>
                <w:rFonts w:ascii="Arial Narrow" w:hAnsi="Arial Narrow" w:cs="Arial"/>
                <w:b/>
              </w:rPr>
            </w:pPr>
            <w:r w:rsidRPr="00B4140C">
              <w:rPr>
                <w:rFonts w:ascii="Arial Narrow" w:hAnsi="Arial Narrow" w:cs="Arial"/>
                <w:b/>
              </w:rPr>
              <w:t>Volumen de venta</w:t>
            </w:r>
          </w:p>
        </w:tc>
        <w:tc>
          <w:tcPr>
            <w:tcW w:w="1559" w:type="dxa"/>
          </w:tcPr>
          <w:p w:rsidR="00F21B92" w:rsidRPr="00B4140C" w:rsidRDefault="00F21B92" w:rsidP="0083080F">
            <w:pPr>
              <w:jc w:val="center"/>
              <w:rPr>
                <w:rFonts w:ascii="Arial Narrow" w:hAnsi="Arial Narrow" w:cs="Arial"/>
                <w:b/>
              </w:rPr>
            </w:pPr>
            <w:r w:rsidRPr="00B4140C">
              <w:rPr>
                <w:rFonts w:ascii="Arial Narrow" w:hAnsi="Arial Narrow" w:cs="Arial"/>
                <w:b/>
              </w:rPr>
              <w:t>Tiempo de Entrega</w:t>
            </w: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bl>
    <w:p w:rsidR="00F21B92" w:rsidRPr="00B4140C" w:rsidRDefault="00F21B92" w:rsidP="00F21B92">
      <w:pPr>
        <w:jc w:val="both"/>
        <w:rPr>
          <w:rFonts w:ascii="Arial Narrow" w:hAnsi="Arial Narrow" w:cs="Arial"/>
          <w:b/>
          <w:sz w:val="16"/>
          <w:szCs w:val="16"/>
        </w:rPr>
      </w:pPr>
    </w:p>
    <w:p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rsidR="00F21B92" w:rsidRPr="00B4140C" w:rsidRDefault="00F21B92" w:rsidP="00F21B92">
      <w:pPr>
        <w:jc w:val="center"/>
        <w:rPr>
          <w:rFonts w:ascii="Arial Narrow" w:hAnsi="Arial Narrow" w:cs="Arial"/>
        </w:rPr>
      </w:pPr>
      <w:r w:rsidRPr="00B4140C">
        <w:rPr>
          <w:rFonts w:ascii="Arial Narrow" w:hAnsi="Arial Narrow" w:cs="Arial"/>
        </w:rPr>
        <w:t>Firma</w:t>
      </w:r>
    </w:p>
    <w:p w:rsidR="00F21B92" w:rsidRPr="00B4140C" w:rsidRDefault="00F21B92" w:rsidP="00F21B92">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F21B92" w:rsidRPr="00B4140C" w:rsidRDefault="00F21B92" w:rsidP="00F21B92">
      <w:pPr>
        <w:pStyle w:val="Puest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F21B92" w:rsidRPr="00B4140C" w:rsidRDefault="00F21B92" w:rsidP="00F21B92">
      <w:pPr>
        <w:rPr>
          <w:rFonts w:ascii="Arial Narrow" w:hAnsi="Arial Narrow"/>
        </w:rPr>
      </w:pPr>
    </w:p>
    <w:p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F21B92" w:rsidRPr="00B4140C"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AB0525">
        <w:rPr>
          <w:rFonts w:ascii="Arial Narrow" w:hAnsi="Arial Narrow" w:cs="Arial"/>
          <w:sz w:val="28"/>
          <w:szCs w:val="28"/>
          <w:lang w:val="es-MX"/>
        </w:rPr>
        <w:t>G</w:t>
      </w:r>
    </w:p>
    <w:p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F21B92" w:rsidRPr="00B4140C" w:rsidRDefault="00F21B92" w:rsidP="00F21B92">
      <w:pPr>
        <w:rPr>
          <w:rFonts w:ascii="Arial Narrow" w:hAnsi="Arial Narrow"/>
          <w:lang w:val="es-MX"/>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para garantizar por ______________, S.A. de C.V. , el cumplimiento de todas y cada una  de las  obligaciones  a su cargo derivadas del contrato número ______________</w:t>
      </w:r>
      <w:r w:rsidR="00156E77">
        <w:rPr>
          <w:rFonts w:ascii="Arial Narrow" w:hAnsi="Arial Narrow" w:cs="Arial"/>
          <w:sz w:val="19"/>
          <w:szCs w:val="19"/>
        </w:rPr>
        <w:t>__, que celebro  con 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F665AC">
        <w:rPr>
          <w:rFonts w:ascii="Arial Narrow" w:hAnsi="Arial Narrow" w:cs="Arial"/>
          <w:sz w:val="19"/>
          <w:szCs w:val="19"/>
        </w:rPr>
        <w:t>3</w:t>
      </w:r>
      <w:r w:rsidR="005216F7">
        <w:rPr>
          <w:rFonts w:ascii="Arial Narrow" w:hAnsi="Arial Narrow" w:cs="Arial"/>
          <w:sz w:val="19"/>
          <w:szCs w:val="19"/>
        </w:rPr>
        <w:t xml:space="preserve">, relativo al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rsidR="00F21B92" w:rsidRPr="00B4140C" w:rsidRDefault="00F21B92" w:rsidP="00F21B92">
      <w:pPr>
        <w:pStyle w:val="Textoindependiente"/>
        <w:jc w:val="both"/>
        <w:rPr>
          <w:rFonts w:ascii="Arial Narrow" w:hAnsi="Arial Narrow" w:cs="Arial"/>
          <w:sz w:val="19"/>
          <w:szCs w:val="19"/>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w:t>
      </w:r>
      <w:r w:rsidR="00B57C81">
        <w:rPr>
          <w:rFonts w:ascii="Arial Narrow" w:hAnsi="Arial Narrow" w:cs="Arial"/>
          <w:sz w:val="19"/>
          <w:szCs w:val="19"/>
        </w:rPr>
        <w:t>.</w:t>
      </w:r>
      <w:r w:rsidRPr="00B4140C">
        <w:rPr>
          <w:rFonts w:ascii="Arial Narrow" w:hAnsi="Arial Narrow" w:cs="Arial"/>
          <w:sz w:val="19"/>
          <w:szCs w:val="19"/>
        </w:rPr>
        <w:t xml:space="preserve">   La compañía afianzadora expresamente declara: a) que la fianza se otorga atendiendo a todas las estipulaciones contenidas en el contrato</w:t>
      </w:r>
      <w:r w:rsidR="009E704D">
        <w:rPr>
          <w:rFonts w:ascii="Arial Narrow" w:hAnsi="Arial Narrow" w:cs="Arial"/>
          <w:sz w:val="19"/>
          <w:szCs w:val="19"/>
        </w:rPr>
        <w:t>,</w:t>
      </w:r>
      <w:r w:rsidRPr="00B4140C">
        <w:rPr>
          <w:rFonts w:ascii="Arial Narrow" w:hAnsi="Arial Narrow" w:cs="Arial"/>
          <w:sz w:val="19"/>
          <w:szCs w:val="19"/>
        </w:rPr>
        <w:t xml:space="preserve"> </w:t>
      </w:r>
      <w:r w:rsidR="00746B32">
        <w:rPr>
          <w:rFonts w:ascii="Arial Narrow" w:hAnsi="Arial Narrow" w:cs="Arial"/>
          <w:sz w:val="19"/>
          <w:szCs w:val="19"/>
        </w:rPr>
        <w:t>b</w:t>
      </w:r>
      <w:r w:rsidRPr="00B4140C">
        <w:rPr>
          <w:rFonts w:ascii="Arial Narrow" w:hAnsi="Arial Narrow" w:cs="Arial"/>
          <w:sz w:val="19"/>
          <w:szCs w:val="19"/>
        </w:rPr>
        <w:t>) la fianza garantiza la ejecución t</w:t>
      </w:r>
      <w:r w:rsidR="009E704D">
        <w:rPr>
          <w:rFonts w:ascii="Arial Narrow" w:hAnsi="Arial Narrow" w:cs="Arial"/>
          <w:sz w:val="19"/>
          <w:szCs w:val="19"/>
        </w:rPr>
        <w:t>otal de la entrega de los servicios</w:t>
      </w:r>
      <w:r w:rsidRPr="00B4140C">
        <w:rPr>
          <w:rFonts w:ascii="Arial Narrow" w:hAnsi="Arial Narrow" w:cs="Arial"/>
          <w:sz w:val="19"/>
          <w:szCs w:val="19"/>
        </w:rPr>
        <w:t xml:space="preserve"> materia del contrato.  </w:t>
      </w:r>
      <w:r w:rsidR="009E704D">
        <w:rPr>
          <w:rFonts w:ascii="Arial Narrow" w:hAnsi="Arial Narrow" w:cs="Arial"/>
          <w:sz w:val="19"/>
          <w:szCs w:val="19"/>
        </w:rPr>
        <w:t>c</w:t>
      </w:r>
      <w:r w:rsidRPr="00B4140C">
        <w:rPr>
          <w:rFonts w:ascii="Arial Narrow" w:hAnsi="Arial Narrow" w:cs="Arial"/>
          <w:sz w:val="19"/>
          <w:szCs w:val="19"/>
        </w:rPr>
        <w:t>)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w:t>
      </w:r>
      <w:r w:rsidR="009E704D">
        <w:rPr>
          <w:rFonts w:ascii="Arial Narrow" w:hAnsi="Arial Narrow" w:cs="Arial"/>
          <w:sz w:val="19"/>
          <w:szCs w:val="19"/>
        </w:rPr>
        <w:t>d</w:t>
      </w:r>
      <w:r w:rsidRPr="00B4140C">
        <w:rPr>
          <w:rFonts w:ascii="Arial Narrow" w:hAnsi="Arial Narrow" w:cs="Arial"/>
          <w:sz w:val="19"/>
          <w:szCs w:val="19"/>
        </w:rPr>
        <w:t>) La Institución afianzadora se somete expresamente al procedimiento de trámite de las reclamaciones de pa</w:t>
      </w:r>
      <w:r w:rsidR="009E704D">
        <w:rPr>
          <w:rFonts w:ascii="Arial Narrow" w:hAnsi="Arial Narrow" w:cs="Arial"/>
          <w:sz w:val="19"/>
          <w:szCs w:val="19"/>
        </w:rPr>
        <w:t>go que deriven de las</w:t>
      </w:r>
      <w:r w:rsidRPr="00B4140C">
        <w:rPr>
          <w:rFonts w:ascii="Arial Narrow" w:hAnsi="Arial Narrow" w:cs="Arial"/>
          <w:sz w:val="19"/>
          <w:szCs w:val="19"/>
        </w:rPr>
        <w:t xml:space="preserve"> disposiciones c</w:t>
      </w:r>
      <w:r w:rsidR="009E704D">
        <w:rPr>
          <w:rFonts w:ascii="Arial Narrow" w:hAnsi="Arial Narrow" w:cs="Arial"/>
          <w:sz w:val="19"/>
          <w:szCs w:val="19"/>
        </w:rPr>
        <w:t xml:space="preserve">ontenidas en los artículos 93, </w:t>
      </w:r>
      <w:r w:rsidRPr="00B4140C">
        <w:rPr>
          <w:rFonts w:ascii="Arial Narrow" w:hAnsi="Arial Narrow" w:cs="Arial"/>
          <w:sz w:val="19"/>
          <w:szCs w:val="19"/>
        </w:rPr>
        <w:t>93bis,  94, 95 y 118 de la Ley Federal de Insti</w:t>
      </w:r>
      <w:r w:rsidR="009E704D">
        <w:rPr>
          <w:rFonts w:ascii="Arial Narrow" w:hAnsi="Arial Narrow" w:cs="Arial"/>
          <w:sz w:val="19"/>
          <w:szCs w:val="19"/>
        </w:rPr>
        <w:t>tuciones de Fianzas en vigor.  e)</w:t>
      </w:r>
      <w:r w:rsidRPr="00B4140C">
        <w:rPr>
          <w:rFonts w:ascii="Arial Narrow" w:hAnsi="Arial Narrow" w:cs="Arial"/>
          <w:sz w:val="19"/>
          <w:szCs w:val="19"/>
        </w:rPr>
        <w:t xml:space="preserve"> no se considera novación la celebración de un convenio de terminación anticipada o rescisión del contrato.  Las partes se someten expresamente a las disposiciones contenidas en la Ley Federal de Instituciones de Fianzas </w:t>
      </w:r>
      <w:r w:rsidR="009E704D">
        <w:rPr>
          <w:rFonts w:ascii="Arial Narrow" w:hAnsi="Arial Narrow" w:cs="Arial"/>
          <w:sz w:val="19"/>
          <w:szCs w:val="19"/>
        </w:rPr>
        <w:t xml:space="preserve">en vigor, </w:t>
      </w:r>
      <w:r w:rsidRPr="00B4140C">
        <w:rPr>
          <w:rFonts w:ascii="Arial Narrow" w:hAnsi="Arial Narrow" w:cs="Arial"/>
          <w:sz w:val="19"/>
          <w:szCs w:val="19"/>
        </w:rPr>
        <w:t xml:space="preserve">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(fin de texto) </w:t>
      </w: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w:t>
      </w:r>
      <w:r w:rsidR="00AE640B">
        <w:rPr>
          <w:rFonts w:ascii="Arial Narrow" w:eastAsia="Arial Narrow" w:hAnsi="Arial Narrow" w:cs="Arial Narrow"/>
          <w:sz w:val="24"/>
          <w:szCs w:val="24"/>
        </w:rPr>
        <w:t>PERSONA MORAL</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UTA-ICTPM-06-23</w:t>
      </w:r>
    </w:p>
    <w:p w:rsidR="00F21B92" w:rsidRPr="00691ED2" w:rsidRDefault="00F21B92" w:rsidP="00F21B92">
      <w:pPr>
        <w:jc w:val="right"/>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rPr>
          <w:rFonts w:ascii="Arial Narrow" w:hAnsi="Arial Narrow"/>
          <w:b/>
          <w:sz w:val="24"/>
          <w:szCs w:val="24"/>
        </w:rPr>
      </w:pP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Default="00F21B92"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Pr="00691ED2"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AE640B">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Default="00F21B92" w:rsidP="00F21B92">
      <w:pPr>
        <w:rPr>
          <w:rFonts w:ascii="Arial Narrow" w:hAnsi="Arial Narrow"/>
          <w:b/>
          <w:sz w:val="24"/>
          <w:szCs w:val="24"/>
        </w:rPr>
      </w:pPr>
      <w:r>
        <w:rPr>
          <w:rFonts w:ascii="Arial Narrow" w:hAnsi="Arial Narrow"/>
          <w:sz w:val="24"/>
          <w:szCs w:val="24"/>
        </w:rPr>
        <w:br w:type="page"/>
      </w:r>
    </w:p>
    <w:p w:rsidR="00F21B92" w:rsidRPr="00691ED2" w:rsidRDefault="00F21B92" w:rsidP="00F21B92">
      <w:pPr>
        <w:pStyle w:val="Puest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PERSONA FÍSICA</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7A0E70" w:rsidP="00465616">
      <w:pPr>
        <w:jc w:val="right"/>
        <w:rPr>
          <w:rFonts w:ascii="Arial Narrow" w:hAnsi="Arial Narrow" w:cs="Arial"/>
          <w:b/>
          <w:szCs w:val="16"/>
          <w:lang w:val="es-MX"/>
        </w:rPr>
      </w:pPr>
      <w:r>
        <w:rPr>
          <w:rFonts w:ascii="Arial Narrow" w:hAnsi="Arial Narrow" w:cs="Arial"/>
          <w:b/>
          <w:szCs w:val="16"/>
          <w:lang w:val="es-MX"/>
        </w:rPr>
        <w:t>UTA-ICTPM-06-23</w:t>
      </w:r>
    </w:p>
    <w:p w:rsidR="00F21B92" w:rsidRPr="00691ED2" w:rsidRDefault="00F21B92" w:rsidP="00F21B92">
      <w:pPr>
        <w:pStyle w:val="Puesto"/>
        <w:jc w:val="right"/>
        <w:rPr>
          <w:rFonts w:ascii="Arial Narrow" w:hAnsi="Arial Narrow"/>
          <w:sz w:val="24"/>
          <w:szCs w:val="24"/>
          <w:lang w:val="es-MX"/>
        </w:rPr>
      </w:pPr>
    </w:p>
    <w:p w:rsidR="00F21B92" w:rsidRPr="00691ED2" w:rsidRDefault="00F21B92" w:rsidP="00F21B92">
      <w:pPr>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lastRenderedPageBreak/>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AE640B" w:rsidRPr="00691ED2" w:rsidRDefault="00AE640B" w:rsidP="00AE640B">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pStyle w:val="Prrafodelista"/>
        <w:rPr>
          <w:rFonts w:ascii="Arial Narrow" w:hAnsi="Arial Narrow" w:cs="Arial"/>
          <w:sz w:val="24"/>
          <w:szCs w:val="24"/>
        </w:rPr>
      </w:pPr>
    </w:p>
    <w:p w:rsidR="00F21B92" w:rsidRPr="00691ED2" w:rsidRDefault="00F21B92" w:rsidP="00F21B92">
      <w:pP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Puest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Pr="00691ED2" w:rsidRDefault="00F21B92" w:rsidP="00F21B92">
      <w:pPr>
        <w:pStyle w:val="Puesto"/>
        <w:rPr>
          <w:rFonts w:ascii="Arial Narrow" w:hAnsi="Arial Narrow" w:cs="Arial"/>
          <w:b w:val="0"/>
          <w:i/>
          <w:sz w:val="24"/>
          <w:szCs w:val="24"/>
        </w:rPr>
      </w:pPr>
    </w:p>
    <w:p w:rsidR="00F21B92" w:rsidRPr="00691ED2" w:rsidRDefault="00F21B92" w:rsidP="00F21B92">
      <w:pPr>
        <w:pStyle w:val="Puesto"/>
        <w:rPr>
          <w:rFonts w:ascii="Arial Narrow" w:hAnsi="Arial Narrow"/>
          <w:sz w:val="24"/>
          <w:szCs w:val="24"/>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E645AD" w:rsidRPr="00B4140C" w:rsidRDefault="00E645AD">
      <w:pPr>
        <w:rPr>
          <w:rFonts w:ascii="Arial Narrow" w:hAnsi="Arial Narrow" w:cs="Arial"/>
          <w:b/>
          <w:sz w:val="36"/>
          <w:szCs w:val="36"/>
        </w:rPr>
      </w:pPr>
    </w:p>
    <w:sectPr w:rsidR="00E645AD" w:rsidRPr="00B4140C" w:rsidSect="00606868">
      <w:headerReference w:type="default" r:id="rId9"/>
      <w:footerReference w:type="default" r:id="rId10"/>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B3E" w:rsidRDefault="00ED1B3E">
      <w:r>
        <w:separator/>
      </w:r>
    </w:p>
  </w:endnote>
  <w:endnote w:type="continuationSeparator" w:id="0">
    <w:p w:rsidR="00ED1B3E" w:rsidRDefault="00ED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C1" w:rsidRPr="00944C44" w:rsidRDefault="00407BC1" w:rsidP="004F5858">
    <w:pPr>
      <w:pStyle w:val="Textoindependiente"/>
      <w:jc w:val="center"/>
      <w:rPr>
        <w:rFonts w:ascii="Source Sans Pro" w:hAnsi="Source Sans Pro"/>
        <w:b/>
        <w:sz w:val="16"/>
        <w:szCs w:val="12"/>
      </w:rPr>
    </w:pPr>
  </w:p>
  <w:p w:rsidR="00407BC1" w:rsidRPr="00B4140C" w:rsidRDefault="00407BC1"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407BC1" w:rsidRPr="00D1681D" w:rsidRDefault="00407BC1"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407BC1" w:rsidRPr="00B4140C" w:rsidRDefault="00407BC1"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384F5D">
      <w:rPr>
        <w:rFonts w:ascii="Arial Narrow" w:hAnsi="Arial Narrow" w:cs="Arial"/>
        <w:noProof/>
      </w:rPr>
      <w:t>4</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384F5D">
      <w:rPr>
        <w:rFonts w:ascii="Arial Narrow" w:hAnsi="Arial Narrow" w:cs="Arial"/>
        <w:noProof/>
      </w:rPr>
      <w:t>28</w:t>
    </w:r>
    <w:r w:rsidRPr="00B4140C">
      <w:rPr>
        <w:rFonts w:ascii="Arial Narrow" w:hAnsi="Arial Narrow" w:cs="Arial"/>
      </w:rPr>
      <w:fldChar w:fldCharType="end"/>
    </w:r>
  </w:p>
  <w:p w:rsidR="00407BC1" w:rsidRPr="00B4140C" w:rsidRDefault="00407BC1">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B3E" w:rsidRDefault="00ED1B3E">
      <w:r>
        <w:separator/>
      </w:r>
    </w:p>
  </w:footnote>
  <w:footnote w:type="continuationSeparator" w:id="0">
    <w:p w:rsidR="00ED1B3E" w:rsidRDefault="00ED1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C1" w:rsidRPr="00D1681D" w:rsidRDefault="00407BC1"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407BC1" w:rsidRPr="003D7B7F" w:rsidRDefault="00407BC1" w:rsidP="00C00A3D">
    <w:pPr>
      <w:pStyle w:val="Encabezado"/>
      <w:jc w:val="center"/>
      <w:rPr>
        <w:rFonts w:ascii="Arial Narrow" w:hAnsi="Arial Narrow" w:cs="Arial"/>
        <w:sz w:val="16"/>
        <w:szCs w:val="16"/>
      </w:rPr>
    </w:pPr>
    <w:r w:rsidRPr="003D7B7F">
      <w:rPr>
        <w:rFonts w:ascii="Arial Narrow" w:hAnsi="Arial Narrow" w:cs="Arial"/>
        <w:sz w:val="16"/>
        <w:szCs w:val="16"/>
      </w:rPr>
      <w:t xml:space="preserve">INVITACIÓN A CUANDO MENOS TRES PERSONAS POR MONTO NÚMERO </w:t>
    </w:r>
    <w:r w:rsidR="003D7B7F" w:rsidRPr="003D7B7F">
      <w:rPr>
        <w:rFonts w:ascii="Arial Narrow" w:hAnsi="Arial Narrow"/>
        <w:sz w:val="16"/>
        <w:szCs w:val="16"/>
        <w:lang w:val="es-MX"/>
      </w:rPr>
      <w:t xml:space="preserve">UTA-ICTPM-08-23 </w:t>
    </w:r>
    <w:r w:rsidR="003D7B7F" w:rsidRPr="003D7B7F">
      <w:rPr>
        <w:rFonts w:ascii="Arial Narrow" w:hAnsi="Arial Narrow"/>
        <w:sz w:val="16"/>
        <w:szCs w:val="16"/>
        <w:lang w:val="es-MX"/>
      </w:rPr>
      <w:t xml:space="preserve">PARA LA </w:t>
    </w:r>
    <w:r w:rsidR="003D7B7F" w:rsidRPr="003D7B7F">
      <w:rPr>
        <w:rFonts w:ascii="Arial Narrow" w:hAnsi="Arial Narrow"/>
        <w:sz w:val="16"/>
        <w:szCs w:val="16"/>
        <w:lang w:val="es-MX"/>
      </w:rPr>
      <w:t>ADQUISICIÒN DE HOJAS BASE Y TÌTUL</w:t>
    </w:r>
    <w:r w:rsidR="003D7B7F">
      <w:rPr>
        <w:rFonts w:ascii="Arial Narrow" w:hAnsi="Arial Narrow"/>
        <w:sz w:val="16"/>
        <w:szCs w:val="16"/>
        <w:lang w:val="es-MX"/>
      </w:rPr>
      <w:t>OS DE TÈCNICO SUPERIOR UNIVERSI</w:t>
    </w:r>
    <w:r w:rsidR="003D7B7F" w:rsidRPr="003D7B7F">
      <w:rPr>
        <w:rFonts w:ascii="Arial Narrow" w:hAnsi="Arial Narrow"/>
        <w:sz w:val="16"/>
        <w:szCs w:val="16"/>
        <w:lang w:val="es-MX"/>
      </w:rPr>
      <w:t>T</w:t>
    </w:r>
    <w:r w:rsidR="003D7B7F">
      <w:rPr>
        <w:rFonts w:ascii="Arial Narrow" w:hAnsi="Arial Narrow"/>
        <w:sz w:val="16"/>
        <w:szCs w:val="16"/>
        <w:lang w:val="es-MX"/>
      </w:rPr>
      <w:t>A</w:t>
    </w:r>
    <w:r w:rsidR="003D7B7F" w:rsidRPr="003D7B7F">
      <w:rPr>
        <w:rFonts w:ascii="Arial Narrow" w:hAnsi="Arial Narrow"/>
        <w:sz w:val="16"/>
        <w:szCs w:val="16"/>
        <w:lang w:val="es-MX"/>
      </w:rPr>
      <w:t>RIO E INGENIERIAS</w:t>
    </w:r>
  </w:p>
  <w:p w:rsidR="00407BC1" w:rsidRPr="007B303E" w:rsidRDefault="00407BC1" w:rsidP="007B303E">
    <w:pPr>
      <w:pStyle w:val="Encabezado"/>
      <w:jc w:val="center"/>
      <w:rPr>
        <w:rFonts w:ascii="Arial Narrow" w:hAnsi="Arial Narrow" w:cs="Arial"/>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1353"/>
        </w:tabs>
        <w:ind w:left="1353"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6"/>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5"/>
  </w:num>
  <w:num w:numId="17">
    <w:abstractNumId w:val="28"/>
  </w:num>
  <w:num w:numId="18">
    <w:abstractNumId w:val="37"/>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77A"/>
    <w:rsid w:val="00003A02"/>
    <w:rsid w:val="00005527"/>
    <w:rsid w:val="0000561F"/>
    <w:rsid w:val="000061C0"/>
    <w:rsid w:val="00006581"/>
    <w:rsid w:val="00006771"/>
    <w:rsid w:val="00006D58"/>
    <w:rsid w:val="00007C45"/>
    <w:rsid w:val="00011BBF"/>
    <w:rsid w:val="00011CA7"/>
    <w:rsid w:val="00011FDD"/>
    <w:rsid w:val="00014129"/>
    <w:rsid w:val="00015284"/>
    <w:rsid w:val="00017F17"/>
    <w:rsid w:val="000205F4"/>
    <w:rsid w:val="00021F16"/>
    <w:rsid w:val="00022088"/>
    <w:rsid w:val="000228A1"/>
    <w:rsid w:val="00023652"/>
    <w:rsid w:val="00023EF3"/>
    <w:rsid w:val="00024CB8"/>
    <w:rsid w:val="0002507E"/>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80194"/>
    <w:rsid w:val="000806A3"/>
    <w:rsid w:val="00082038"/>
    <w:rsid w:val="0008308E"/>
    <w:rsid w:val="00083255"/>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BAF"/>
    <w:rsid w:val="000A3EBB"/>
    <w:rsid w:val="000A6650"/>
    <w:rsid w:val="000A6EB3"/>
    <w:rsid w:val="000B0A80"/>
    <w:rsid w:val="000B0C16"/>
    <w:rsid w:val="000B10B5"/>
    <w:rsid w:val="000B2B9C"/>
    <w:rsid w:val="000B2D96"/>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27CE"/>
    <w:rsid w:val="000F2F5D"/>
    <w:rsid w:val="000F342A"/>
    <w:rsid w:val="000F4792"/>
    <w:rsid w:val="000F543A"/>
    <w:rsid w:val="000F5943"/>
    <w:rsid w:val="000F6D5D"/>
    <w:rsid w:val="000F7247"/>
    <w:rsid w:val="00101795"/>
    <w:rsid w:val="001027A9"/>
    <w:rsid w:val="00105404"/>
    <w:rsid w:val="00110180"/>
    <w:rsid w:val="0011223B"/>
    <w:rsid w:val="001127AD"/>
    <w:rsid w:val="00116B2F"/>
    <w:rsid w:val="00120AAF"/>
    <w:rsid w:val="00121847"/>
    <w:rsid w:val="00121DFF"/>
    <w:rsid w:val="001246DD"/>
    <w:rsid w:val="00125D3D"/>
    <w:rsid w:val="00126BB6"/>
    <w:rsid w:val="00126EAC"/>
    <w:rsid w:val="00127E82"/>
    <w:rsid w:val="00130220"/>
    <w:rsid w:val="001308F1"/>
    <w:rsid w:val="0013194F"/>
    <w:rsid w:val="00132BDA"/>
    <w:rsid w:val="00133CA8"/>
    <w:rsid w:val="001343CF"/>
    <w:rsid w:val="00135B42"/>
    <w:rsid w:val="001361D3"/>
    <w:rsid w:val="00136368"/>
    <w:rsid w:val="001405C5"/>
    <w:rsid w:val="0014075A"/>
    <w:rsid w:val="00140D44"/>
    <w:rsid w:val="00144555"/>
    <w:rsid w:val="00147888"/>
    <w:rsid w:val="00155EE2"/>
    <w:rsid w:val="00156E77"/>
    <w:rsid w:val="0015710F"/>
    <w:rsid w:val="00157D05"/>
    <w:rsid w:val="0016181A"/>
    <w:rsid w:val="0016211C"/>
    <w:rsid w:val="001623F4"/>
    <w:rsid w:val="001645CD"/>
    <w:rsid w:val="001658D2"/>
    <w:rsid w:val="0017048E"/>
    <w:rsid w:val="00171FF0"/>
    <w:rsid w:val="001726D4"/>
    <w:rsid w:val="001727EB"/>
    <w:rsid w:val="00172ABF"/>
    <w:rsid w:val="001758FE"/>
    <w:rsid w:val="00176266"/>
    <w:rsid w:val="0017735A"/>
    <w:rsid w:val="00182C85"/>
    <w:rsid w:val="001837CF"/>
    <w:rsid w:val="0018557A"/>
    <w:rsid w:val="001870B7"/>
    <w:rsid w:val="0018746B"/>
    <w:rsid w:val="001914C1"/>
    <w:rsid w:val="001924E5"/>
    <w:rsid w:val="0019316A"/>
    <w:rsid w:val="001936ED"/>
    <w:rsid w:val="0019516D"/>
    <w:rsid w:val="001A1AF8"/>
    <w:rsid w:val="001A388C"/>
    <w:rsid w:val="001A4151"/>
    <w:rsid w:val="001A6A70"/>
    <w:rsid w:val="001A7A97"/>
    <w:rsid w:val="001A7C87"/>
    <w:rsid w:val="001A7DB9"/>
    <w:rsid w:val="001B27B9"/>
    <w:rsid w:val="001B34AF"/>
    <w:rsid w:val="001B3BAD"/>
    <w:rsid w:val="001B4D12"/>
    <w:rsid w:val="001C0215"/>
    <w:rsid w:val="001C1105"/>
    <w:rsid w:val="001C1899"/>
    <w:rsid w:val="001C5F96"/>
    <w:rsid w:val="001D11BC"/>
    <w:rsid w:val="001D1BCF"/>
    <w:rsid w:val="001D38F8"/>
    <w:rsid w:val="001D69BE"/>
    <w:rsid w:val="001E1C20"/>
    <w:rsid w:val="001E3BA2"/>
    <w:rsid w:val="001E4BF1"/>
    <w:rsid w:val="001E630D"/>
    <w:rsid w:val="001F01BF"/>
    <w:rsid w:val="001F044B"/>
    <w:rsid w:val="001F1760"/>
    <w:rsid w:val="001F1F37"/>
    <w:rsid w:val="001F3057"/>
    <w:rsid w:val="001F4F20"/>
    <w:rsid w:val="001F5842"/>
    <w:rsid w:val="001F5E72"/>
    <w:rsid w:val="001F6532"/>
    <w:rsid w:val="00200947"/>
    <w:rsid w:val="00204D24"/>
    <w:rsid w:val="00205B3E"/>
    <w:rsid w:val="00205BE8"/>
    <w:rsid w:val="00206024"/>
    <w:rsid w:val="002065E9"/>
    <w:rsid w:val="00206C37"/>
    <w:rsid w:val="002111C3"/>
    <w:rsid w:val="002117E6"/>
    <w:rsid w:val="00212D43"/>
    <w:rsid w:val="002147CD"/>
    <w:rsid w:val="00215762"/>
    <w:rsid w:val="00217F0A"/>
    <w:rsid w:val="00220138"/>
    <w:rsid w:val="002204CB"/>
    <w:rsid w:val="00224333"/>
    <w:rsid w:val="00224A69"/>
    <w:rsid w:val="00224F95"/>
    <w:rsid w:val="00225957"/>
    <w:rsid w:val="00227FB0"/>
    <w:rsid w:val="002320A7"/>
    <w:rsid w:val="002342C9"/>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704F6"/>
    <w:rsid w:val="00270C86"/>
    <w:rsid w:val="00271F78"/>
    <w:rsid w:val="00273877"/>
    <w:rsid w:val="00273CA3"/>
    <w:rsid w:val="0027603D"/>
    <w:rsid w:val="00277D98"/>
    <w:rsid w:val="00280C9A"/>
    <w:rsid w:val="00281108"/>
    <w:rsid w:val="00282694"/>
    <w:rsid w:val="002830C8"/>
    <w:rsid w:val="00283E6D"/>
    <w:rsid w:val="002868C2"/>
    <w:rsid w:val="00286B26"/>
    <w:rsid w:val="00295C2E"/>
    <w:rsid w:val="00296566"/>
    <w:rsid w:val="002A05DA"/>
    <w:rsid w:val="002A3247"/>
    <w:rsid w:val="002A327C"/>
    <w:rsid w:val="002A341C"/>
    <w:rsid w:val="002A5F06"/>
    <w:rsid w:val="002A6294"/>
    <w:rsid w:val="002A6727"/>
    <w:rsid w:val="002A703E"/>
    <w:rsid w:val="002A7475"/>
    <w:rsid w:val="002B00A7"/>
    <w:rsid w:val="002B0781"/>
    <w:rsid w:val="002B0844"/>
    <w:rsid w:val="002B114B"/>
    <w:rsid w:val="002B1389"/>
    <w:rsid w:val="002B3A7A"/>
    <w:rsid w:val="002B4FED"/>
    <w:rsid w:val="002B5486"/>
    <w:rsid w:val="002B6A41"/>
    <w:rsid w:val="002C0078"/>
    <w:rsid w:val="002C04C7"/>
    <w:rsid w:val="002C07C9"/>
    <w:rsid w:val="002C08F1"/>
    <w:rsid w:val="002C0F15"/>
    <w:rsid w:val="002C27D9"/>
    <w:rsid w:val="002C2BF4"/>
    <w:rsid w:val="002C4D0D"/>
    <w:rsid w:val="002C6D71"/>
    <w:rsid w:val="002C7E1A"/>
    <w:rsid w:val="002D02E7"/>
    <w:rsid w:val="002D1068"/>
    <w:rsid w:val="002D3214"/>
    <w:rsid w:val="002D4DEA"/>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63E8"/>
    <w:rsid w:val="00307DC1"/>
    <w:rsid w:val="003110F7"/>
    <w:rsid w:val="00312CF8"/>
    <w:rsid w:val="0031412C"/>
    <w:rsid w:val="00315BE2"/>
    <w:rsid w:val="00320A7D"/>
    <w:rsid w:val="003234FF"/>
    <w:rsid w:val="00323F60"/>
    <w:rsid w:val="003260DF"/>
    <w:rsid w:val="00326130"/>
    <w:rsid w:val="0032687A"/>
    <w:rsid w:val="0033079B"/>
    <w:rsid w:val="003325CE"/>
    <w:rsid w:val="00335550"/>
    <w:rsid w:val="003374BD"/>
    <w:rsid w:val="0034158E"/>
    <w:rsid w:val="003422DE"/>
    <w:rsid w:val="003424D0"/>
    <w:rsid w:val="00344EB2"/>
    <w:rsid w:val="003450B6"/>
    <w:rsid w:val="003461F7"/>
    <w:rsid w:val="00347AD6"/>
    <w:rsid w:val="00353B2D"/>
    <w:rsid w:val="003540F1"/>
    <w:rsid w:val="003545D8"/>
    <w:rsid w:val="003557C1"/>
    <w:rsid w:val="003560B9"/>
    <w:rsid w:val="003563D2"/>
    <w:rsid w:val="0035693E"/>
    <w:rsid w:val="00356C39"/>
    <w:rsid w:val="0036072C"/>
    <w:rsid w:val="00361840"/>
    <w:rsid w:val="003653B6"/>
    <w:rsid w:val="00365F26"/>
    <w:rsid w:val="00366476"/>
    <w:rsid w:val="003674A6"/>
    <w:rsid w:val="00367A9C"/>
    <w:rsid w:val="00370A5A"/>
    <w:rsid w:val="003719C5"/>
    <w:rsid w:val="00373667"/>
    <w:rsid w:val="00374538"/>
    <w:rsid w:val="003751D0"/>
    <w:rsid w:val="00375B85"/>
    <w:rsid w:val="00380D49"/>
    <w:rsid w:val="00384F5D"/>
    <w:rsid w:val="0038773B"/>
    <w:rsid w:val="00387F73"/>
    <w:rsid w:val="00393CCF"/>
    <w:rsid w:val="00394512"/>
    <w:rsid w:val="00394E16"/>
    <w:rsid w:val="003954F6"/>
    <w:rsid w:val="00395534"/>
    <w:rsid w:val="00395666"/>
    <w:rsid w:val="0039750C"/>
    <w:rsid w:val="003A04FF"/>
    <w:rsid w:val="003A09F3"/>
    <w:rsid w:val="003A1103"/>
    <w:rsid w:val="003A3AB5"/>
    <w:rsid w:val="003A3B56"/>
    <w:rsid w:val="003A663B"/>
    <w:rsid w:val="003B045A"/>
    <w:rsid w:val="003B1000"/>
    <w:rsid w:val="003B49EC"/>
    <w:rsid w:val="003B4BA7"/>
    <w:rsid w:val="003C1008"/>
    <w:rsid w:val="003C1095"/>
    <w:rsid w:val="003C1438"/>
    <w:rsid w:val="003C1A99"/>
    <w:rsid w:val="003C2950"/>
    <w:rsid w:val="003C5028"/>
    <w:rsid w:val="003C6C52"/>
    <w:rsid w:val="003C70DD"/>
    <w:rsid w:val="003C7826"/>
    <w:rsid w:val="003D3A6D"/>
    <w:rsid w:val="003D4CAD"/>
    <w:rsid w:val="003D55CF"/>
    <w:rsid w:val="003D629D"/>
    <w:rsid w:val="003D6CAE"/>
    <w:rsid w:val="003D7B7F"/>
    <w:rsid w:val="003E1E48"/>
    <w:rsid w:val="003E28CD"/>
    <w:rsid w:val="003E5160"/>
    <w:rsid w:val="003E70B0"/>
    <w:rsid w:val="003F0921"/>
    <w:rsid w:val="003F19CF"/>
    <w:rsid w:val="003F2570"/>
    <w:rsid w:val="003F2B07"/>
    <w:rsid w:val="003F3780"/>
    <w:rsid w:val="003F4DFE"/>
    <w:rsid w:val="003F4FEE"/>
    <w:rsid w:val="003F54F0"/>
    <w:rsid w:val="003F604E"/>
    <w:rsid w:val="003F701B"/>
    <w:rsid w:val="004005DA"/>
    <w:rsid w:val="004013B6"/>
    <w:rsid w:val="004024F1"/>
    <w:rsid w:val="00403926"/>
    <w:rsid w:val="00404C3A"/>
    <w:rsid w:val="00405F47"/>
    <w:rsid w:val="004071DB"/>
    <w:rsid w:val="004073B6"/>
    <w:rsid w:val="00407BC1"/>
    <w:rsid w:val="00412ED8"/>
    <w:rsid w:val="00413D0E"/>
    <w:rsid w:val="00413DA2"/>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488"/>
    <w:rsid w:val="00441F1D"/>
    <w:rsid w:val="004438A4"/>
    <w:rsid w:val="00445012"/>
    <w:rsid w:val="00445BC4"/>
    <w:rsid w:val="0045045F"/>
    <w:rsid w:val="00451101"/>
    <w:rsid w:val="004513BC"/>
    <w:rsid w:val="004516B5"/>
    <w:rsid w:val="00454107"/>
    <w:rsid w:val="00454B64"/>
    <w:rsid w:val="00455B25"/>
    <w:rsid w:val="00457310"/>
    <w:rsid w:val="00461298"/>
    <w:rsid w:val="0046231E"/>
    <w:rsid w:val="00465616"/>
    <w:rsid w:val="00465BEC"/>
    <w:rsid w:val="00465DAB"/>
    <w:rsid w:val="004668F4"/>
    <w:rsid w:val="00472BC4"/>
    <w:rsid w:val="004750F3"/>
    <w:rsid w:val="004772F7"/>
    <w:rsid w:val="00480737"/>
    <w:rsid w:val="00480C5B"/>
    <w:rsid w:val="0048163B"/>
    <w:rsid w:val="00485BCF"/>
    <w:rsid w:val="00487639"/>
    <w:rsid w:val="00487B33"/>
    <w:rsid w:val="004907C5"/>
    <w:rsid w:val="00491214"/>
    <w:rsid w:val="00491831"/>
    <w:rsid w:val="004933F1"/>
    <w:rsid w:val="004956AC"/>
    <w:rsid w:val="0049672A"/>
    <w:rsid w:val="00496D84"/>
    <w:rsid w:val="004A0352"/>
    <w:rsid w:val="004A5443"/>
    <w:rsid w:val="004A6194"/>
    <w:rsid w:val="004A66BC"/>
    <w:rsid w:val="004A7F42"/>
    <w:rsid w:val="004B0D75"/>
    <w:rsid w:val="004B2A24"/>
    <w:rsid w:val="004B5911"/>
    <w:rsid w:val="004C0E16"/>
    <w:rsid w:val="004C1536"/>
    <w:rsid w:val="004C3518"/>
    <w:rsid w:val="004D0FD8"/>
    <w:rsid w:val="004D25A6"/>
    <w:rsid w:val="004D32F5"/>
    <w:rsid w:val="004D4961"/>
    <w:rsid w:val="004D66D1"/>
    <w:rsid w:val="004D7BA9"/>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17B4A"/>
    <w:rsid w:val="005203C5"/>
    <w:rsid w:val="005216F7"/>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113E"/>
    <w:rsid w:val="0055141C"/>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90210"/>
    <w:rsid w:val="00591F1F"/>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21C"/>
    <w:rsid w:val="00603AB1"/>
    <w:rsid w:val="00603EA9"/>
    <w:rsid w:val="00604E93"/>
    <w:rsid w:val="00606868"/>
    <w:rsid w:val="00610B60"/>
    <w:rsid w:val="0061222D"/>
    <w:rsid w:val="00612C80"/>
    <w:rsid w:val="00613396"/>
    <w:rsid w:val="00613DA7"/>
    <w:rsid w:val="00614AF5"/>
    <w:rsid w:val="00617502"/>
    <w:rsid w:val="00622B56"/>
    <w:rsid w:val="00631D44"/>
    <w:rsid w:val="00632013"/>
    <w:rsid w:val="00634CF0"/>
    <w:rsid w:val="00635C4B"/>
    <w:rsid w:val="0064086C"/>
    <w:rsid w:val="00641537"/>
    <w:rsid w:val="0064439C"/>
    <w:rsid w:val="00644A43"/>
    <w:rsid w:val="0064607F"/>
    <w:rsid w:val="00647239"/>
    <w:rsid w:val="00654395"/>
    <w:rsid w:val="00654426"/>
    <w:rsid w:val="00655A3A"/>
    <w:rsid w:val="00655DC4"/>
    <w:rsid w:val="00660BDE"/>
    <w:rsid w:val="00663427"/>
    <w:rsid w:val="00664842"/>
    <w:rsid w:val="00666A92"/>
    <w:rsid w:val="006679AC"/>
    <w:rsid w:val="006730E8"/>
    <w:rsid w:val="006772C8"/>
    <w:rsid w:val="0067745B"/>
    <w:rsid w:val="00682125"/>
    <w:rsid w:val="00682AC8"/>
    <w:rsid w:val="00683ACC"/>
    <w:rsid w:val="006855CA"/>
    <w:rsid w:val="006870F1"/>
    <w:rsid w:val="006873E7"/>
    <w:rsid w:val="00692166"/>
    <w:rsid w:val="00692F37"/>
    <w:rsid w:val="00694200"/>
    <w:rsid w:val="00695542"/>
    <w:rsid w:val="006A04FF"/>
    <w:rsid w:val="006A439A"/>
    <w:rsid w:val="006A5EC9"/>
    <w:rsid w:val="006A6D76"/>
    <w:rsid w:val="006B070D"/>
    <w:rsid w:val="006B0F7C"/>
    <w:rsid w:val="006B323E"/>
    <w:rsid w:val="006B39E3"/>
    <w:rsid w:val="006B3CB1"/>
    <w:rsid w:val="006B3F77"/>
    <w:rsid w:val="006B49ED"/>
    <w:rsid w:val="006B53B2"/>
    <w:rsid w:val="006B6027"/>
    <w:rsid w:val="006B7E8F"/>
    <w:rsid w:val="006C0065"/>
    <w:rsid w:val="006C1C82"/>
    <w:rsid w:val="006C2227"/>
    <w:rsid w:val="006C23D0"/>
    <w:rsid w:val="006C2916"/>
    <w:rsid w:val="006C3A33"/>
    <w:rsid w:val="006C4179"/>
    <w:rsid w:val="006C48C7"/>
    <w:rsid w:val="006C6D77"/>
    <w:rsid w:val="006C751E"/>
    <w:rsid w:val="006D0182"/>
    <w:rsid w:val="006D0C08"/>
    <w:rsid w:val="006D1B96"/>
    <w:rsid w:val="006D200B"/>
    <w:rsid w:val="006D2C4B"/>
    <w:rsid w:val="006D7766"/>
    <w:rsid w:val="006E2434"/>
    <w:rsid w:val="006E382E"/>
    <w:rsid w:val="006E41CD"/>
    <w:rsid w:val="006E595A"/>
    <w:rsid w:val="006E6EAF"/>
    <w:rsid w:val="006E7419"/>
    <w:rsid w:val="006E7890"/>
    <w:rsid w:val="006E7DDF"/>
    <w:rsid w:val="006F3773"/>
    <w:rsid w:val="006F4CD8"/>
    <w:rsid w:val="006F58CD"/>
    <w:rsid w:val="006F6E81"/>
    <w:rsid w:val="006F7897"/>
    <w:rsid w:val="00700906"/>
    <w:rsid w:val="00700ED0"/>
    <w:rsid w:val="00702954"/>
    <w:rsid w:val="00703EDD"/>
    <w:rsid w:val="00704605"/>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6B32"/>
    <w:rsid w:val="007475C0"/>
    <w:rsid w:val="00750FD7"/>
    <w:rsid w:val="0075454B"/>
    <w:rsid w:val="00757A5B"/>
    <w:rsid w:val="00761AB9"/>
    <w:rsid w:val="00765556"/>
    <w:rsid w:val="007658C1"/>
    <w:rsid w:val="00770AF9"/>
    <w:rsid w:val="00770B91"/>
    <w:rsid w:val="00771001"/>
    <w:rsid w:val="007711AB"/>
    <w:rsid w:val="007712DE"/>
    <w:rsid w:val="00771AFD"/>
    <w:rsid w:val="007732B9"/>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0E70"/>
    <w:rsid w:val="007A15ED"/>
    <w:rsid w:val="007A2B1C"/>
    <w:rsid w:val="007A372B"/>
    <w:rsid w:val="007A3B8E"/>
    <w:rsid w:val="007A574F"/>
    <w:rsid w:val="007A6562"/>
    <w:rsid w:val="007A7C42"/>
    <w:rsid w:val="007B1A7F"/>
    <w:rsid w:val="007B303E"/>
    <w:rsid w:val="007B34B7"/>
    <w:rsid w:val="007B36CA"/>
    <w:rsid w:val="007B39A2"/>
    <w:rsid w:val="007B39EB"/>
    <w:rsid w:val="007B4E76"/>
    <w:rsid w:val="007B5206"/>
    <w:rsid w:val="007C3A36"/>
    <w:rsid w:val="007C4274"/>
    <w:rsid w:val="007C77BC"/>
    <w:rsid w:val="007C7F38"/>
    <w:rsid w:val="007D6B83"/>
    <w:rsid w:val="007D7500"/>
    <w:rsid w:val="007E1105"/>
    <w:rsid w:val="007E169E"/>
    <w:rsid w:val="007E2F8F"/>
    <w:rsid w:val="007E31D1"/>
    <w:rsid w:val="007E41D7"/>
    <w:rsid w:val="007E49F2"/>
    <w:rsid w:val="007E4BBC"/>
    <w:rsid w:val="007E4EF4"/>
    <w:rsid w:val="007E52C7"/>
    <w:rsid w:val="007E57FF"/>
    <w:rsid w:val="007F08A9"/>
    <w:rsid w:val="007F0FF3"/>
    <w:rsid w:val="007F2161"/>
    <w:rsid w:val="007F24FC"/>
    <w:rsid w:val="007F295F"/>
    <w:rsid w:val="007F327F"/>
    <w:rsid w:val="007F3887"/>
    <w:rsid w:val="007F710F"/>
    <w:rsid w:val="007F7AAE"/>
    <w:rsid w:val="00802095"/>
    <w:rsid w:val="008028E3"/>
    <w:rsid w:val="00805ED3"/>
    <w:rsid w:val="00812A0D"/>
    <w:rsid w:val="00813B05"/>
    <w:rsid w:val="00815B2C"/>
    <w:rsid w:val="008162F0"/>
    <w:rsid w:val="00817F55"/>
    <w:rsid w:val="00821565"/>
    <w:rsid w:val="00822C9E"/>
    <w:rsid w:val="00825F26"/>
    <w:rsid w:val="0082696E"/>
    <w:rsid w:val="0083080F"/>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0976"/>
    <w:rsid w:val="00881590"/>
    <w:rsid w:val="00881D14"/>
    <w:rsid w:val="00883BA9"/>
    <w:rsid w:val="008857EE"/>
    <w:rsid w:val="008864F8"/>
    <w:rsid w:val="00891079"/>
    <w:rsid w:val="0089332C"/>
    <w:rsid w:val="00893586"/>
    <w:rsid w:val="00893BBB"/>
    <w:rsid w:val="0089440A"/>
    <w:rsid w:val="00896560"/>
    <w:rsid w:val="00896770"/>
    <w:rsid w:val="0089780D"/>
    <w:rsid w:val="008A052C"/>
    <w:rsid w:val="008A27A4"/>
    <w:rsid w:val="008A6408"/>
    <w:rsid w:val="008A787B"/>
    <w:rsid w:val="008A7D10"/>
    <w:rsid w:val="008B053F"/>
    <w:rsid w:val="008B197B"/>
    <w:rsid w:val="008B3947"/>
    <w:rsid w:val="008B7F79"/>
    <w:rsid w:val="008C0597"/>
    <w:rsid w:val="008C1B2D"/>
    <w:rsid w:val="008C20F2"/>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6960"/>
    <w:rsid w:val="0096715F"/>
    <w:rsid w:val="0096739B"/>
    <w:rsid w:val="009724D0"/>
    <w:rsid w:val="00972E0D"/>
    <w:rsid w:val="0097301F"/>
    <w:rsid w:val="00975D79"/>
    <w:rsid w:val="009763F2"/>
    <w:rsid w:val="00976D10"/>
    <w:rsid w:val="00977D5B"/>
    <w:rsid w:val="009802E8"/>
    <w:rsid w:val="0098282B"/>
    <w:rsid w:val="00982F3A"/>
    <w:rsid w:val="009840E6"/>
    <w:rsid w:val="009846F5"/>
    <w:rsid w:val="00990898"/>
    <w:rsid w:val="009917C5"/>
    <w:rsid w:val="0099227E"/>
    <w:rsid w:val="00994188"/>
    <w:rsid w:val="009943CD"/>
    <w:rsid w:val="0099449B"/>
    <w:rsid w:val="009955F6"/>
    <w:rsid w:val="00995D18"/>
    <w:rsid w:val="00995E92"/>
    <w:rsid w:val="00996751"/>
    <w:rsid w:val="009969BB"/>
    <w:rsid w:val="009971C3"/>
    <w:rsid w:val="009A134B"/>
    <w:rsid w:val="009A29CF"/>
    <w:rsid w:val="009A2F3F"/>
    <w:rsid w:val="009A3D14"/>
    <w:rsid w:val="009A52BD"/>
    <w:rsid w:val="009A7031"/>
    <w:rsid w:val="009B16EC"/>
    <w:rsid w:val="009B32EB"/>
    <w:rsid w:val="009B3D23"/>
    <w:rsid w:val="009B450F"/>
    <w:rsid w:val="009B6478"/>
    <w:rsid w:val="009C0C68"/>
    <w:rsid w:val="009C0C82"/>
    <w:rsid w:val="009C2984"/>
    <w:rsid w:val="009C2C59"/>
    <w:rsid w:val="009C2D26"/>
    <w:rsid w:val="009C64CA"/>
    <w:rsid w:val="009C6858"/>
    <w:rsid w:val="009C6C80"/>
    <w:rsid w:val="009C7790"/>
    <w:rsid w:val="009D0E6D"/>
    <w:rsid w:val="009D4FCF"/>
    <w:rsid w:val="009D518C"/>
    <w:rsid w:val="009D7606"/>
    <w:rsid w:val="009E3E9D"/>
    <w:rsid w:val="009E43C2"/>
    <w:rsid w:val="009E459B"/>
    <w:rsid w:val="009E4644"/>
    <w:rsid w:val="009E4F16"/>
    <w:rsid w:val="009E5549"/>
    <w:rsid w:val="009E6C4F"/>
    <w:rsid w:val="009E704D"/>
    <w:rsid w:val="009E7E8E"/>
    <w:rsid w:val="009F044C"/>
    <w:rsid w:val="009F2011"/>
    <w:rsid w:val="009F42FE"/>
    <w:rsid w:val="009F454C"/>
    <w:rsid w:val="00A01AA0"/>
    <w:rsid w:val="00A02D7B"/>
    <w:rsid w:val="00A035C3"/>
    <w:rsid w:val="00A06185"/>
    <w:rsid w:val="00A06D0D"/>
    <w:rsid w:val="00A07FB8"/>
    <w:rsid w:val="00A11E3D"/>
    <w:rsid w:val="00A122E8"/>
    <w:rsid w:val="00A12910"/>
    <w:rsid w:val="00A1344D"/>
    <w:rsid w:val="00A1578F"/>
    <w:rsid w:val="00A15E1B"/>
    <w:rsid w:val="00A1707A"/>
    <w:rsid w:val="00A17505"/>
    <w:rsid w:val="00A178A2"/>
    <w:rsid w:val="00A21A72"/>
    <w:rsid w:val="00A21F57"/>
    <w:rsid w:val="00A22CA3"/>
    <w:rsid w:val="00A22EC0"/>
    <w:rsid w:val="00A23242"/>
    <w:rsid w:val="00A23E07"/>
    <w:rsid w:val="00A24AD9"/>
    <w:rsid w:val="00A24BD7"/>
    <w:rsid w:val="00A26721"/>
    <w:rsid w:val="00A27816"/>
    <w:rsid w:val="00A303BB"/>
    <w:rsid w:val="00A316DF"/>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A71"/>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54A1"/>
    <w:rsid w:val="00A770ED"/>
    <w:rsid w:val="00A904DE"/>
    <w:rsid w:val="00A905FF"/>
    <w:rsid w:val="00A94070"/>
    <w:rsid w:val="00A95673"/>
    <w:rsid w:val="00A95A7E"/>
    <w:rsid w:val="00A969B8"/>
    <w:rsid w:val="00A96DF4"/>
    <w:rsid w:val="00A96F47"/>
    <w:rsid w:val="00AB0525"/>
    <w:rsid w:val="00AB09E6"/>
    <w:rsid w:val="00AB157F"/>
    <w:rsid w:val="00AB18CC"/>
    <w:rsid w:val="00AB1AF4"/>
    <w:rsid w:val="00AB206D"/>
    <w:rsid w:val="00AB2A9C"/>
    <w:rsid w:val="00AB3F48"/>
    <w:rsid w:val="00AB7862"/>
    <w:rsid w:val="00AC4D9F"/>
    <w:rsid w:val="00AC5035"/>
    <w:rsid w:val="00AC66A5"/>
    <w:rsid w:val="00AD07C0"/>
    <w:rsid w:val="00AD0C0E"/>
    <w:rsid w:val="00AD10C0"/>
    <w:rsid w:val="00AD19D0"/>
    <w:rsid w:val="00AD1CEF"/>
    <w:rsid w:val="00AD3129"/>
    <w:rsid w:val="00AD3A73"/>
    <w:rsid w:val="00AD4329"/>
    <w:rsid w:val="00AD525B"/>
    <w:rsid w:val="00AD6DE5"/>
    <w:rsid w:val="00AE24DE"/>
    <w:rsid w:val="00AE305B"/>
    <w:rsid w:val="00AE3944"/>
    <w:rsid w:val="00AE598A"/>
    <w:rsid w:val="00AE640B"/>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3872"/>
    <w:rsid w:val="00B5496D"/>
    <w:rsid w:val="00B55BD5"/>
    <w:rsid w:val="00B57C81"/>
    <w:rsid w:val="00B60ACA"/>
    <w:rsid w:val="00B61D6C"/>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97B67"/>
    <w:rsid w:val="00BA1741"/>
    <w:rsid w:val="00BA18EE"/>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1602"/>
    <w:rsid w:val="00BE7E31"/>
    <w:rsid w:val="00BF207B"/>
    <w:rsid w:val="00BF4277"/>
    <w:rsid w:val="00BF4358"/>
    <w:rsid w:val="00BF66AD"/>
    <w:rsid w:val="00C00820"/>
    <w:rsid w:val="00C00A3D"/>
    <w:rsid w:val="00C00AAC"/>
    <w:rsid w:val="00C01214"/>
    <w:rsid w:val="00C01803"/>
    <w:rsid w:val="00C02DC9"/>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0103"/>
    <w:rsid w:val="00C72665"/>
    <w:rsid w:val="00C729AD"/>
    <w:rsid w:val="00C73864"/>
    <w:rsid w:val="00C73D79"/>
    <w:rsid w:val="00C74827"/>
    <w:rsid w:val="00C75443"/>
    <w:rsid w:val="00C755D7"/>
    <w:rsid w:val="00C77133"/>
    <w:rsid w:val="00C7732B"/>
    <w:rsid w:val="00C77EB5"/>
    <w:rsid w:val="00C80DB9"/>
    <w:rsid w:val="00C8202A"/>
    <w:rsid w:val="00C82A30"/>
    <w:rsid w:val="00C82AAC"/>
    <w:rsid w:val="00C82D2B"/>
    <w:rsid w:val="00C8471C"/>
    <w:rsid w:val="00C84AAD"/>
    <w:rsid w:val="00C84B7B"/>
    <w:rsid w:val="00C868AC"/>
    <w:rsid w:val="00C87474"/>
    <w:rsid w:val="00C879BD"/>
    <w:rsid w:val="00C87BA7"/>
    <w:rsid w:val="00C90771"/>
    <w:rsid w:val="00C90AA5"/>
    <w:rsid w:val="00C94952"/>
    <w:rsid w:val="00C96290"/>
    <w:rsid w:val="00C96B39"/>
    <w:rsid w:val="00CA0DC4"/>
    <w:rsid w:val="00CA1ABE"/>
    <w:rsid w:val="00CA1C98"/>
    <w:rsid w:val="00CA45C3"/>
    <w:rsid w:val="00CA4C90"/>
    <w:rsid w:val="00CA510C"/>
    <w:rsid w:val="00CA5564"/>
    <w:rsid w:val="00CA6BE1"/>
    <w:rsid w:val="00CB05A0"/>
    <w:rsid w:val="00CB72A1"/>
    <w:rsid w:val="00CB7945"/>
    <w:rsid w:val="00CC036C"/>
    <w:rsid w:val="00CC04CC"/>
    <w:rsid w:val="00CC1B7D"/>
    <w:rsid w:val="00CC2C7B"/>
    <w:rsid w:val="00CC31AD"/>
    <w:rsid w:val="00CC35E5"/>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13D"/>
    <w:rsid w:val="00CE48A3"/>
    <w:rsid w:val="00CE6C3B"/>
    <w:rsid w:val="00CE7588"/>
    <w:rsid w:val="00CF0E42"/>
    <w:rsid w:val="00CF3F9A"/>
    <w:rsid w:val="00CF4170"/>
    <w:rsid w:val="00CF4392"/>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690"/>
    <w:rsid w:val="00D278EA"/>
    <w:rsid w:val="00D354CE"/>
    <w:rsid w:val="00D36BDD"/>
    <w:rsid w:val="00D36F1C"/>
    <w:rsid w:val="00D414F0"/>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5DB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7A66"/>
    <w:rsid w:val="00D97F77"/>
    <w:rsid w:val="00DA0364"/>
    <w:rsid w:val="00DA492B"/>
    <w:rsid w:val="00DA6EB2"/>
    <w:rsid w:val="00DA77BB"/>
    <w:rsid w:val="00DB32C9"/>
    <w:rsid w:val="00DB41A8"/>
    <w:rsid w:val="00DB430F"/>
    <w:rsid w:val="00DB61C0"/>
    <w:rsid w:val="00DC0340"/>
    <w:rsid w:val="00DC03C1"/>
    <w:rsid w:val="00DC0DB0"/>
    <w:rsid w:val="00DC1281"/>
    <w:rsid w:val="00DC19D9"/>
    <w:rsid w:val="00DC26D3"/>
    <w:rsid w:val="00DC31FC"/>
    <w:rsid w:val="00DC3CAE"/>
    <w:rsid w:val="00DC52E7"/>
    <w:rsid w:val="00DC6408"/>
    <w:rsid w:val="00DC7C86"/>
    <w:rsid w:val="00DD1937"/>
    <w:rsid w:val="00DD1E14"/>
    <w:rsid w:val="00DD3C16"/>
    <w:rsid w:val="00DD4FB4"/>
    <w:rsid w:val="00DD6A4C"/>
    <w:rsid w:val="00DD6EE6"/>
    <w:rsid w:val="00DE05FA"/>
    <w:rsid w:val="00DE1324"/>
    <w:rsid w:val="00DE3488"/>
    <w:rsid w:val="00DE3854"/>
    <w:rsid w:val="00DE4500"/>
    <w:rsid w:val="00DE4795"/>
    <w:rsid w:val="00DE4CC4"/>
    <w:rsid w:val="00DE515A"/>
    <w:rsid w:val="00DE5E43"/>
    <w:rsid w:val="00DF0F91"/>
    <w:rsid w:val="00DF3F70"/>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4547"/>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1FC"/>
    <w:rsid w:val="00E85691"/>
    <w:rsid w:val="00E9055A"/>
    <w:rsid w:val="00E908A1"/>
    <w:rsid w:val="00E92E4A"/>
    <w:rsid w:val="00E93DD3"/>
    <w:rsid w:val="00E94289"/>
    <w:rsid w:val="00E94D40"/>
    <w:rsid w:val="00E953DA"/>
    <w:rsid w:val="00E95852"/>
    <w:rsid w:val="00E96792"/>
    <w:rsid w:val="00E96C85"/>
    <w:rsid w:val="00EA0749"/>
    <w:rsid w:val="00EA0826"/>
    <w:rsid w:val="00EA0A43"/>
    <w:rsid w:val="00EA1FB0"/>
    <w:rsid w:val="00EA2DDD"/>
    <w:rsid w:val="00EA2FC4"/>
    <w:rsid w:val="00EA3CFC"/>
    <w:rsid w:val="00EA4316"/>
    <w:rsid w:val="00EA5221"/>
    <w:rsid w:val="00EA55C5"/>
    <w:rsid w:val="00EA65A1"/>
    <w:rsid w:val="00EB0137"/>
    <w:rsid w:val="00EB3973"/>
    <w:rsid w:val="00EB39B2"/>
    <w:rsid w:val="00EB42E5"/>
    <w:rsid w:val="00EB490D"/>
    <w:rsid w:val="00EB6F0B"/>
    <w:rsid w:val="00EB7D4A"/>
    <w:rsid w:val="00EC631A"/>
    <w:rsid w:val="00EC716F"/>
    <w:rsid w:val="00ED03A5"/>
    <w:rsid w:val="00ED050A"/>
    <w:rsid w:val="00ED1B3E"/>
    <w:rsid w:val="00ED2BBF"/>
    <w:rsid w:val="00ED30C7"/>
    <w:rsid w:val="00ED359C"/>
    <w:rsid w:val="00ED45C1"/>
    <w:rsid w:val="00ED4950"/>
    <w:rsid w:val="00ED79B1"/>
    <w:rsid w:val="00EE20A6"/>
    <w:rsid w:val="00EE27ED"/>
    <w:rsid w:val="00EE2D17"/>
    <w:rsid w:val="00EE3B37"/>
    <w:rsid w:val="00EE561F"/>
    <w:rsid w:val="00EE651A"/>
    <w:rsid w:val="00EE7893"/>
    <w:rsid w:val="00EF02EC"/>
    <w:rsid w:val="00EF12E9"/>
    <w:rsid w:val="00EF14E6"/>
    <w:rsid w:val="00EF15F1"/>
    <w:rsid w:val="00EF17F0"/>
    <w:rsid w:val="00F00EB5"/>
    <w:rsid w:val="00F040CB"/>
    <w:rsid w:val="00F05988"/>
    <w:rsid w:val="00F11C16"/>
    <w:rsid w:val="00F12BE5"/>
    <w:rsid w:val="00F15AEA"/>
    <w:rsid w:val="00F1725A"/>
    <w:rsid w:val="00F17EE0"/>
    <w:rsid w:val="00F21B92"/>
    <w:rsid w:val="00F247FE"/>
    <w:rsid w:val="00F27C6A"/>
    <w:rsid w:val="00F31A1B"/>
    <w:rsid w:val="00F31ECC"/>
    <w:rsid w:val="00F33F8C"/>
    <w:rsid w:val="00F356E1"/>
    <w:rsid w:val="00F41798"/>
    <w:rsid w:val="00F4277B"/>
    <w:rsid w:val="00F42A5D"/>
    <w:rsid w:val="00F45582"/>
    <w:rsid w:val="00F46CB3"/>
    <w:rsid w:val="00F475F2"/>
    <w:rsid w:val="00F47729"/>
    <w:rsid w:val="00F534D7"/>
    <w:rsid w:val="00F53C5E"/>
    <w:rsid w:val="00F55A3D"/>
    <w:rsid w:val="00F56C49"/>
    <w:rsid w:val="00F61DAB"/>
    <w:rsid w:val="00F65931"/>
    <w:rsid w:val="00F65BAA"/>
    <w:rsid w:val="00F665AC"/>
    <w:rsid w:val="00F6684F"/>
    <w:rsid w:val="00F67CDC"/>
    <w:rsid w:val="00F67F3D"/>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149E"/>
    <w:rsid w:val="00FA2DFF"/>
    <w:rsid w:val="00FA55FA"/>
    <w:rsid w:val="00FA6137"/>
    <w:rsid w:val="00FA74A1"/>
    <w:rsid w:val="00FA753D"/>
    <w:rsid w:val="00FA7F73"/>
    <w:rsid w:val="00FB04CA"/>
    <w:rsid w:val="00FB0772"/>
    <w:rsid w:val="00FB085B"/>
    <w:rsid w:val="00FB360A"/>
    <w:rsid w:val="00FB4E32"/>
    <w:rsid w:val="00FB6499"/>
    <w:rsid w:val="00FB7F12"/>
    <w:rsid w:val="00FC072F"/>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 w:val="00FF7A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Puesto">
    <w:name w:val="Title"/>
    <w:basedOn w:val="Normal"/>
    <w:link w:val="PuestoCar"/>
    <w:qFormat/>
    <w:rsid w:val="00454107"/>
    <w:pPr>
      <w:jc w:val="center"/>
    </w:pPr>
    <w:rPr>
      <w:rFonts w:ascii="Arial" w:hAnsi="Arial"/>
      <w:b/>
      <w:sz w:val="32"/>
    </w:rPr>
  </w:style>
  <w:style w:type="character" w:customStyle="1" w:styleId="PuestoCar">
    <w:name w:val="Puesto Car"/>
    <w:link w:val="Puest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0525-8365-484C-9EE2-A9A19529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6484</TotalTime>
  <Pages>28</Pages>
  <Words>9953</Words>
  <Characters>54746</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64570</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Amanda Miroslava Herrera de Luna</cp:lastModifiedBy>
  <cp:revision>24</cp:revision>
  <cp:lastPrinted>2022-02-14T17:39:00Z</cp:lastPrinted>
  <dcterms:created xsi:type="dcterms:W3CDTF">2023-05-24T17:49:00Z</dcterms:created>
  <dcterms:modified xsi:type="dcterms:W3CDTF">2023-07-13T21:25:00Z</dcterms:modified>
</cp:coreProperties>
</file>