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22" w:rsidRPr="00485368" w:rsidRDefault="00485368" w:rsidP="00485368">
      <w:pPr>
        <w:ind w:firstLine="708"/>
        <w:jc w:val="both"/>
        <w:rPr>
          <w:sz w:val="56"/>
          <w:szCs w:val="56"/>
        </w:rPr>
      </w:pPr>
      <w:r w:rsidRPr="00485368">
        <w:rPr>
          <w:sz w:val="56"/>
          <w:szCs w:val="56"/>
        </w:rPr>
        <w:t>CON FUNDAMENTO EN EL ARTICULO 19 DE LA LEY GENERAL DE TRANSPARENCIA Y ACCESO A LA INFORMACIÓN PUBLICA, EN EL PERIODO QUE SE INFORMA ESTE SUJETO OBLIGADO NO PRESENTO SUPUESTO, NO EXISTIÓ NINGÚN TIPO DE ADJUDICACIÓN, INVITACIÓN</w:t>
      </w:r>
      <w:bookmarkStart w:id="0" w:name="_GoBack"/>
      <w:bookmarkEnd w:id="0"/>
      <w:r w:rsidRPr="00485368">
        <w:rPr>
          <w:sz w:val="56"/>
          <w:szCs w:val="56"/>
        </w:rPr>
        <w:t xml:space="preserve"> Y LICITACIÓN. Y EN LAS CELDAS H, </w:t>
      </w:r>
      <w:proofErr w:type="spellStart"/>
      <w:r w:rsidRPr="00485368">
        <w:rPr>
          <w:sz w:val="56"/>
          <w:szCs w:val="56"/>
        </w:rPr>
        <w:t>AE</w:t>
      </w:r>
      <w:proofErr w:type="spellEnd"/>
      <w:r w:rsidRPr="00485368">
        <w:rPr>
          <w:sz w:val="56"/>
          <w:szCs w:val="56"/>
        </w:rPr>
        <w:t xml:space="preserve">, </w:t>
      </w:r>
      <w:proofErr w:type="spellStart"/>
      <w:r w:rsidRPr="00485368">
        <w:rPr>
          <w:sz w:val="56"/>
          <w:szCs w:val="56"/>
        </w:rPr>
        <w:t>AF</w:t>
      </w:r>
      <w:proofErr w:type="spellEnd"/>
      <w:r w:rsidRPr="00485368">
        <w:rPr>
          <w:sz w:val="56"/>
          <w:szCs w:val="56"/>
        </w:rPr>
        <w:t xml:space="preserve">, AM, </w:t>
      </w:r>
      <w:proofErr w:type="spellStart"/>
      <w:r w:rsidRPr="00485368">
        <w:rPr>
          <w:sz w:val="56"/>
          <w:szCs w:val="56"/>
        </w:rPr>
        <w:t>AN</w:t>
      </w:r>
      <w:proofErr w:type="spellEnd"/>
      <w:r w:rsidRPr="00485368">
        <w:rPr>
          <w:sz w:val="56"/>
          <w:szCs w:val="56"/>
        </w:rPr>
        <w:t xml:space="preserve">, </w:t>
      </w:r>
      <w:proofErr w:type="spellStart"/>
      <w:r w:rsidRPr="00485368">
        <w:rPr>
          <w:sz w:val="56"/>
          <w:szCs w:val="56"/>
        </w:rPr>
        <w:t>AO</w:t>
      </w:r>
      <w:proofErr w:type="spellEnd"/>
      <w:r w:rsidRPr="00485368">
        <w:rPr>
          <w:sz w:val="56"/>
          <w:szCs w:val="56"/>
        </w:rPr>
        <w:t xml:space="preserve"> Y AP NO SE CREO UN HIPERVÍNCULO POR QUE NO SE PRESENTO SUPUESTO.</w:t>
      </w:r>
    </w:p>
    <w:sectPr w:rsidR="003A5522" w:rsidRPr="004853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68"/>
    <w:rsid w:val="003A5522"/>
    <w:rsid w:val="004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0C5D5-B08D-4745-97DD-B36675F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</dc:creator>
  <cp:keywords/>
  <dc:description/>
  <cp:lastModifiedBy>Leticia Ortiz</cp:lastModifiedBy>
  <cp:revision>1</cp:revision>
  <dcterms:created xsi:type="dcterms:W3CDTF">2020-05-15T19:44:00Z</dcterms:created>
  <dcterms:modified xsi:type="dcterms:W3CDTF">2020-05-15T19:47:00Z</dcterms:modified>
</cp:coreProperties>
</file>