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bookmarkStart w:id="0" w:name="_GoBack"/>
      <w:bookmarkEnd w:id="0"/>
      <w:r w:rsidRPr="002275DC">
        <w:rPr>
          <w:rFonts w:ascii="Arial" w:hAnsi="Arial" w:cs="Arial"/>
          <w:szCs w:val="24"/>
          <w:lang w:val="es-MX"/>
        </w:rPr>
        <w:t xml:space="preserve">Aguascalientes, Ags. a </w:t>
      </w:r>
      <w:r w:rsidR="00613758">
        <w:rPr>
          <w:rFonts w:ascii="Arial" w:hAnsi="Arial" w:cs="Arial"/>
          <w:szCs w:val="24"/>
          <w:lang w:val="es-MX"/>
        </w:rPr>
        <w:t>13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613758">
        <w:rPr>
          <w:rFonts w:ascii="Arial" w:hAnsi="Arial" w:cs="Arial"/>
          <w:szCs w:val="24"/>
          <w:lang w:val="es-MX"/>
        </w:rPr>
        <w:t>febrero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E67E66">
        <w:rPr>
          <w:rFonts w:ascii="Arial" w:hAnsi="Arial" w:cs="Arial"/>
          <w:szCs w:val="24"/>
          <w:lang w:val="es-MX"/>
        </w:rPr>
        <w:t>4</w:t>
      </w:r>
    </w:p>
    <w:p w:rsidR="00A46EA5" w:rsidRPr="002275DC" w:rsidRDefault="00A46EA5" w:rsidP="00821CFF">
      <w:pPr>
        <w:pStyle w:val="Ttul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Ttulo"/>
        <w:rPr>
          <w:rFonts w:cs="Arial"/>
          <w:sz w:val="22"/>
          <w:szCs w:val="24"/>
          <w:lang w:val="es-MX"/>
        </w:rPr>
      </w:pPr>
    </w:p>
    <w:p w:rsidR="00332F06" w:rsidRPr="00EC456D" w:rsidRDefault="00332F06" w:rsidP="00821CFF">
      <w:pPr>
        <w:pStyle w:val="Ttulo"/>
        <w:rPr>
          <w:rFonts w:cs="Arial"/>
          <w:sz w:val="24"/>
          <w:szCs w:val="24"/>
          <w:lang w:val="es-MX"/>
        </w:rPr>
      </w:pPr>
      <w:r w:rsidRPr="00EC456D">
        <w:rPr>
          <w:rFonts w:cs="Arial"/>
          <w:sz w:val="24"/>
          <w:szCs w:val="24"/>
          <w:lang w:val="es-MX"/>
        </w:rPr>
        <w:t>DICTAMEN ADMINISTRATIVO</w:t>
      </w:r>
    </w:p>
    <w:p w:rsidR="00613758" w:rsidRPr="00613758" w:rsidRDefault="00EE7F3A" w:rsidP="0061375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DEL PROCEDIMIENTO DE INVITACIÓN A CUANDO MENOS TRES PERSON</w:t>
      </w:r>
      <w:r w:rsidR="006E2705"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AS POR MONTO NÚMERO </w:t>
      </w:r>
      <w:r w:rsidR="00613758" w:rsidRPr="00613758">
        <w:rPr>
          <w:rFonts w:ascii="Arial" w:eastAsia="Times New Roman" w:hAnsi="Arial" w:cs="Arial"/>
          <w:b/>
          <w:sz w:val="24"/>
          <w:szCs w:val="24"/>
          <w:lang w:val="es-MX" w:eastAsia="es-ES"/>
        </w:rPr>
        <w:t>UTA-ICTPM-02-24 PARA LA CONTRATACIÓN DE SERVICIO DE SUMINISTRO E INSTALACION DE CORTINAS METALICAS DE ACERO</w:t>
      </w:r>
    </w:p>
    <w:p w:rsidR="00F42614" w:rsidRDefault="00613758" w:rsidP="00613758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613758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(USO INDUSTRIAL).</w:t>
      </w:r>
    </w:p>
    <w:p w:rsidR="00613758" w:rsidRPr="00332F06" w:rsidRDefault="00613758" w:rsidP="00613758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332F06" w:rsidRPr="00EC456D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EC456D">
        <w:rPr>
          <w:rFonts w:ascii="Arial" w:hAnsi="Arial" w:cs="Arial"/>
          <w:sz w:val="24"/>
          <w:szCs w:val="24"/>
          <w:lang w:val="es-MX"/>
        </w:rPr>
        <w:t xml:space="preserve">, </w:t>
      </w:r>
      <w:r w:rsidR="008F0CB3" w:rsidRPr="00EC456D">
        <w:rPr>
          <w:rFonts w:ascii="Arial" w:hAnsi="Arial" w:cs="Arial"/>
          <w:sz w:val="24"/>
          <w:szCs w:val="24"/>
          <w:lang w:val="es-MX"/>
        </w:rPr>
        <w:t>s</w:t>
      </w:r>
      <w:r w:rsidRPr="00EC456D">
        <w:rPr>
          <w:rFonts w:ascii="Arial" w:hAnsi="Arial" w:cs="Arial"/>
          <w:sz w:val="24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EC456D" w:rsidRDefault="00332F06" w:rsidP="00332F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607"/>
        <w:gridCol w:w="5273"/>
      </w:tblGrid>
      <w:tr w:rsidR="00317EDA" w:rsidRPr="00EC456D" w:rsidTr="00E67E66">
        <w:trPr>
          <w:cantSplit/>
          <w:trHeight w:val="377"/>
        </w:trPr>
        <w:tc>
          <w:tcPr>
            <w:tcW w:w="275" w:type="pct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1920" w:type="pct"/>
            <w:vAlign w:val="center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LICITANTE</w:t>
            </w:r>
          </w:p>
        </w:tc>
        <w:tc>
          <w:tcPr>
            <w:tcW w:w="2805" w:type="pct"/>
            <w:vAlign w:val="center"/>
          </w:tcPr>
          <w:p w:rsidR="00317EDA" w:rsidRPr="00EC456D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56D">
              <w:rPr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613758" w:rsidRPr="00EC456D" w:rsidTr="00E67E66">
        <w:trPr>
          <w:trHeight w:val="650"/>
        </w:trPr>
        <w:tc>
          <w:tcPr>
            <w:tcW w:w="275" w:type="pct"/>
          </w:tcPr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1920" w:type="pct"/>
          </w:tcPr>
          <w:p w:rsidR="00613758" w:rsidRPr="00503DFD" w:rsidRDefault="00613758" w:rsidP="00613758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ING. MARCO ANTONIO HERNANDEZ RAMIREZ</w:t>
            </w:r>
          </w:p>
        </w:tc>
        <w:tc>
          <w:tcPr>
            <w:tcW w:w="2805" w:type="pct"/>
            <w:vAlign w:val="center"/>
          </w:tcPr>
          <w:p w:rsidR="00613758" w:rsidRPr="00C807CD" w:rsidRDefault="00613758" w:rsidP="00613758">
            <w:pPr>
              <w:jc w:val="both"/>
              <w:rPr>
                <w:rFonts w:ascii="Arial Narrow" w:hAnsi="Arial Narrow" w:cs="Arial"/>
                <w:szCs w:val="28"/>
                <w:lang w:val="es-MX"/>
              </w:rPr>
            </w:pPr>
            <w:r w:rsidRPr="00A60608">
              <w:rPr>
                <w:rFonts w:ascii="Arial Narrow" w:hAnsi="Arial Narrow" w:cs="Arial"/>
                <w:b/>
                <w:szCs w:val="28"/>
                <w:lang w:val="es-MX"/>
              </w:rPr>
              <w:t xml:space="preserve">CUMPLE 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>con los requisitos administrativos de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l 1,2,3,6,7 y 8 y </w:t>
            </w:r>
            <w:r w:rsidRPr="00FF06F2">
              <w:rPr>
                <w:rFonts w:ascii="Arial Narrow" w:hAnsi="Arial Narrow" w:cs="Arial"/>
                <w:b/>
                <w:szCs w:val="28"/>
                <w:lang w:val="es-MX"/>
              </w:rPr>
              <w:t>no cumple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con el requisito 4 al no presentar la carta poder simple respecto al Anexo E; así mismo </w:t>
            </w:r>
            <w:r w:rsidRPr="00FF06F2">
              <w:rPr>
                <w:rFonts w:ascii="Arial Narrow" w:hAnsi="Arial Narrow" w:cs="Arial"/>
                <w:b/>
                <w:szCs w:val="28"/>
                <w:lang w:val="es-MX"/>
              </w:rPr>
              <w:t>no cumple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 con el requisito 5 al no presentar identificación oficial con fotografía en original (solo presento copia fotostática simple de la INE) por lo que la</w:t>
            </w:r>
            <w:r w:rsidRPr="00A60608">
              <w:rPr>
                <w:rFonts w:ascii="Arial Narrow" w:hAnsi="Arial Narrow" w:cs="Arial"/>
                <w:szCs w:val="28"/>
                <w:lang w:val="es-MX"/>
              </w:rPr>
              <w:t xml:space="preserve"> propuesta </w:t>
            </w:r>
            <w:r>
              <w:rPr>
                <w:rFonts w:ascii="Arial Narrow" w:hAnsi="Arial Narrow" w:cs="Arial"/>
                <w:b/>
                <w:szCs w:val="28"/>
                <w:lang w:val="es-MX"/>
              </w:rPr>
              <w:t>NO ES ACEPTADA</w:t>
            </w:r>
            <w:r>
              <w:rPr>
                <w:rFonts w:ascii="Arial Narrow" w:hAnsi="Arial Narrow" w:cs="Arial"/>
                <w:szCs w:val="28"/>
                <w:lang w:val="es-MX"/>
              </w:rPr>
              <w:t xml:space="preserve"> para la partida única.</w:t>
            </w:r>
          </w:p>
        </w:tc>
      </w:tr>
      <w:tr w:rsidR="00613758" w:rsidRPr="00EC456D" w:rsidTr="00354B7B">
        <w:tc>
          <w:tcPr>
            <w:tcW w:w="275" w:type="pct"/>
          </w:tcPr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1920" w:type="pct"/>
          </w:tcPr>
          <w:p w:rsidR="00613758" w:rsidRDefault="00613758" w:rsidP="0061375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ANDAMIOS Y EQUIPOS CG 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.V.</w:t>
            </w:r>
          </w:p>
          <w:p w:rsidR="00613758" w:rsidRPr="00503DFD" w:rsidRDefault="00613758" w:rsidP="0061375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05" w:type="pct"/>
            <w:vAlign w:val="center"/>
          </w:tcPr>
          <w:p w:rsidR="00613758" w:rsidRPr="0059365C" w:rsidRDefault="00613758" w:rsidP="00613758">
            <w:pPr>
              <w:jc w:val="both"/>
              <w:rPr>
                <w:rFonts w:ascii="Arial Narrow" w:hAnsi="Arial Narrow" w:cs="Arial"/>
                <w:lang w:val="es-MX"/>
              </w:rPr>
            </w:pPr>
            <w:r w:rsidRPr="005D111B">
              <w:rPr>
                <w:rFonts w:ascii="Arial Narrow" w:hAnsi="Arial Narrow" w:cs="Arial"/>
                <w:b/>
                <w:szCs w:val="16"/>
                <w:lang w:val="es-MX"/>
              </w:rPr>
              <w:t xml:space="preserve">NO CUMPLE </w:t>
            </w:r>
            <w:r w:rsidRPr="005D111B">
              <w:rPr>
                <w:rFonts w:ascii="Arial Narrow" w:hAnsi="Arial Narrow" w:cs="Arial"/>
                <w:szCs w:val="16"/>
                <w:lang w:val="es-MX"/>
              </w:rPr>
              <w:t xml:space="preserve">con los requisitos administrativos del 1 al 8 de la convocatoria, por lo que la propuesta es </w:t>
            </w:r>
            <w:r w:rsidRPr="005D111B">
              <w:rPr>
                <w:rFonts w:ascii="Arial Narrow" w:hAnsi="Arial Narrow" w:cs="Arial"/>
                <w:b/>
                <w:szCs w:val="16"/>
                <w:lang w:val="es-MX"/>
              </w:rPr>
              <w:t>RECHAZADA</w:t>
            </w:r>
            <w:r w:rsidRPr="005D111B">
              <w:rPr>
                <w:rFonts w:ascii="Arial Narrow" w:hAnsi="Arial Narrow" w:cs="Arial"/>
                <w:b/>
                <w:szCs w:val="28"/>
                <w:lang w:val="es-MX"/>
              </w:rPr>
              <w:t xml:space="preserve"> </w:t>
            </w:r>
            <w:r w:rsidRPr="005D111B">
              <w:rPr>
                <w:rFonts w:ascii="Arial Narrow" w:hAnsi="Arial Narrow" w:cs="Arial"/>
                <w:szCs w:val="28"/>
                <w:lang w:val="es-MX"/>
              </w:rPr>
              <w:t>para la partida única.</w:t>
            </w:r>
          </w:p>
        </w:tc>
      </w:tr>
      <w:tr w:rsidR="00613758" w:rsidRPr="00EC456D" w:rsidTr="00354B7B">
        <w:tc>
          <w:tcPr>
            <w:tcW w:w="275" w:type="pct"/>
            <w:tcBorders>
              <w:bottom w:val="single" w:sz="4" w:space="0" w:color="auto"/>
            </w:tcBorders>
          </w:tcPr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13758" w:rsidRPr="00EC456D" w:rsidRDefault="00613758" w:rsidP="006137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:rsidR="00613758" w:rsidRDefault="00613758" w:rsidP="00613758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COMERCIALIZADORA 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JIMFLO 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V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</w:p>
          <w:p w:rsidR="00613758" w:rsidRPr="00503DFD" w:rsidRDefault="00613758" w:rsidP="00613758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05" w:type="pct"/>
            <w:vAlign w:val="center"/>
          </w:tcPr>
          <w:p w:rsidR="00312442" w:rsidRPr="00312442" w:rsidRDefault="00312442" w:rsidP="00312442">
            <w:pPr>
              <w:jc w:val="both"/>
              <w:rPr>
                <w:rFonts w:ascii="Arial Narrow" w:hAnsi="Arial Narrow" w:cs="Arial"/>
                <w:b/>
                <w:szCs w:val="16"/>
                <w:lang w:val="es-MX"/>
              </w:rPr>
            </w:pPr>
            <w:r w:rsidRPr="00312442">
              <w:rPr>
                <w:rFonts w:ascii="Arial Narrow" w:hAnsi="Arial Narrow" w:cs="Arial"/>
                <w:b/>
                <w:szCs w:val="16"/>
                <w:lang w:val="es-MX"/>
              </w:rPr>
              <w:t xml:space="preserve">CUMPLE </w:t>
            </w:r>
            <w:r w:rsidRPr="00312442">
              <w:rPr>
                <w:rFonts w:ascii="Arial Narrow" w:hAnsi="Arial Narrow" w:cs="Arial"/>
                <w:szCs w:val="16"/>
                <w:lang w:val="es-MX"/>
              </w:rPr>
              <w:t>con los requisitos administrativos del 1,2,3,5,7 y 8 de la convocatoria, y no cumple con el requisito 4 al presentar la carta poder simple otorgándole las facultades la representante legal la C. Arlette Fabiola Jiménez Flores a la C. Norma Georgina Muñoz Valencia debiendo ser el nombre correcto el de Rodrigo Miguel Martínez Muñoz, y a su vez esta persona Norma Georgina Muñoz Valencia se registró en la lista de asistencia para presentar las propuestas técnicas y económicas de Marco Antonio Hernández Ramírez, con lo que se acredita la presunción de conflicto de intereses entre oferentes y se dará vista al Órgano Interno de Control de esta Institución, derivado a lo anterior el Anexo E es descartado, por lo que la propuesta es</w:t>
            </w:r>
            <w:r w:rsidRPr="00312442">
              <w:rPr>
                <w:rFonts w:ascii="Arial Narrow" w:hAnsi="Arial Narrow" w:cs="Arial"/>
                <w:b/>
                <w:szCs w:val="16"/>
                <w:lang w:val="es-MX"/>
              </w:rPr>
              <w:t xml:space="preserve"> NO ES ACEPTADA </w:t>
            </w:r>
            <w:r w:rsidRPr="00312442">
              <w:rPr>
                <w:rFonts w:ascii="Arial Narrow" w:hAnsi="Arial Narrow" w:cs="Arial"/>
                <w:szCs w:val="16"/>
                <w:lang w:val="es-MX"/>
              </w:rPr>
              <w:t>para la partida única.</w:t>
            </w:r>
          </w:p>
          <w:p w:rsidR="00613758" w:rsidRPr="00D43351" w:rsidRDefault="00613758" w:rsidP="00613758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</w:p>
        </w:tc>
      </w:tr>
    </w:tbl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13758" w:rsidRDefault="0061375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13758" w:rsidRDefault="0061375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13758" w:rsidRDefault="0061375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32F06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La verificación de que las proposiciones cumplan con los requisitos solicitados admi</w:t>
      </w:r>
      <w:r w:rsidR="00754BBB" w:rsidRPr="00EC456D">
        <w:rPr>
          <w:rFonts w:ascii="Arial" w:hAnsi="Arial" w:cs="Arial"/>
          <w:sz w:val="24"/>
          <w:szCs w:val="24"/>
          <w:lang w:val="es-MX"/>
        </w:rPr>
        <w:t>nistrativos en la convocatoria del</w:t>
      </w:r>
      <w:r w:rsidRPr="00EC456D">
        <w:rPr>
          <w:rFonts w:ascii="Arial" w:hAnsi="Arial" w:cs="Arial"/>
          <w:sz w:val="24"/>
          <w:szCs w:val="24"/>
          <w:lang w:val="es-MX"/>
        </w:rPr>
        <w:t xml:space="preserve"> presente procedimiento fue llevada a cabo por el área contratante.</w:t>
      </w:r>
    </w:p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42614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613758" w:rsidRDefault="00613758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613758" w:rsidRDefault="00613758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613758" w:rsidRDefault="00613758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613758" w:rsidRPr="002275DC" w:rsidRDefault="00613758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EC456D" w:rsidRDefault="00E175BF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 xml:space="preserve">AREA </w:t>
      </w:r>
      <w:r w:rsidR="00332F06" w:rsidRPr="00EC456D">
        <w:rPr>
          <w:rFonts w:ascii="Arial" w:hAnsi="Arial" w:cs="Arial"/>
          <w:b/>
          <w:szCs w:val="18"/>
          <w:lang w:val="es-MX"/>
        </w:rPr>
        <w:t>CONTRATANTE</w:t>
      </w:r>
      <w:r w:rsidRPr="00EC456D">
        <w:rPr>
          <w:rFonts w:ascii="Arial" w:hAnsi="Arial" w:cs="Arial"/>
          <w:b/>
          <w:szCs w:val="18"/>
          <w:lang w:val="es-MX"/>
        </w:rPr>
        <w:t>:</w:t>
      </w: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A52F6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Cs w:val="18"/>
          <w:lang w:val="es-MX"/>
        </w:rPr>
      </w:pPr>
    </w:p>
    <w:p w:rsidR="00613758" w:rsidRPr="00EC456D" w:rsidRDefault="00613758" w:rsidP="00332F06">
      <w:pPr>
        <w:spacing w:after="0" w:line="240" w:lineRule="auto"/>
        <w:jc w:val="both"/>
        <w:rPr>
          <w:rFonts w:ascii="Source Sans Pro" w:hAnsi="Source Sans Pro" w:cs="Arial"/>
          <w:b/>
          <w:szCs w:val="18"/>
          <w:lang w:val="es-MX"/>
        </w:rPr>
      </w:pPr>
    </w:p>
    <w:p w:rsidR="00332F06" w:rsidRPr="00EC456D" w:rsidRDefault="00AD14FE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LIC. LOURDES NASHYELI MARTÍNEZ LUÉVANO</w:t>
      </w:r>
    </w:p>
    <w:p w:rsidR="00CB3907" w:rsidRPr="00EC456D" w:rsidRDefault="00CB3907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DIRECTOR</w:t>
      </w:r>
      <w:r w:rsidR="00EA52F6" w:rsidRPr="00EC456D">
        <w:rPr>
          <w:rFonts w:ascii="Arial" w:hAnsi="Arial" w:cs="Arial"/>
          <w:b/>
          <w:szCs w:val="18"/>
          <w:lang w:val="es-MX"/>
        </w:rPr>
        <w:t>A</w:t>
      </w:r>
      <w:r w:rsidRPr="00EC456D">
        <w:rPr>
          <w:rFonts w:ascii="Arial" w:hAnsi="Arial" w:cs="Arial"/>
          <w:b/>
          <w:szCs w:val="18"/>
          <w:lang w:val="es-MX"/>
        </w:rPr>
        <w:t xml:space="preserve"> DE ADMINISTRACIÓN Y FINANZAS</w:t>
      </w:r>
    </w:p>
    <w:sectPr w:rsidR="00CB3907" w:rsidRPr="00EC456D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91" w:rsidRDefault="007C1D91" w:rsidP="00A11467">
      <w:pPr>
        <w:spacing w:after="0" w:line="240" w:lineRule="auto"/>
      </w:pPr>
      <w:r>
        <w:separator/>
      </w:r>
    </w:p>
  </w:endnote>
  <w:endnote w:type="continuationSeparator" w:id="0">
    <w:p w:rsidR="007C1D91" w:rsidRDefault="007C1D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022A60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022A60">
              <w:rPr>
                <w:b/>
                <w:noProof/>
              </w:rPr>
              <w:t>2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91" w:rsidRDefault="007C1D91" w:rsidP="00A11467">
      <w:pPr>
        <w:spacing w:after="0" w:line="240" w:lineRule="auto"/>
      </w:pPr>
      <w:r>
        <w:separator/>
      </w:r>
    </w:p>
  </w:footnote>
  <w:footnote w:type="continuationSeparator" w:id="0">
    <w:p w:rsidR="007C1D91" w:rsidRDefault="007C1D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2A60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02A88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2442"/>
    <w:rsid w:val="00317EDA"/>
    <w:rsid w:val="00327C64"/>
    <w:rsid w:val="00332F06"/>
    <w:rsid w:val="00356273"/>
    <w:rsid w:val="0038544E"/>
    <w:rsid w:val="00387C63"/>
    <w:rsid w:val="00387E86"/>
    <w:rsid w:val="003E7B4D"/>
    <w:rsid w:val="0042074B"/>
    <w:rsid w:val="00424DDF"/>
    <w:rsid w:val="004350AA"/>
    <w:rsid w:val="00436D5D"/>
    <w:rsid w:val="00450534"/>
    <w:rsid w:val="0048680F"/>
    <w:rsid w:val="004A1C5B"/>
    <w:rsid w:val="004B6911"/>
    <w:rsid w:val="004D7F1C"/>
    <w:rsid w:val="004F3E5E"/>
    <w:rsid w:val="00503354"/>
    <w:rsid w:val="00514B76"/>
    <w:rsid w:val="00524611"/>
    <w:rsid w:val="00544709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3758"/>
    <w:rsid w:val="00616105"/>
    <w:rsid w:val="00621114"/>
    <w:rsid w:val="00636B8C"/>
    <w:rsid w:val="00636F70"/>
    <w:rsid w:val="006421F5"/>
    <w:rsid w:val="00696531"/>
    <w:rsid w:val="006A765F"/>
    <w:rsid w:val="006B1CA0"/>
    <w:rsid w:val="006D2902"/>
    <w:rsid w:val="006E2705"/>
    <w:rsid w:val="006E2C0D"/>
    <w:rsid w:val="006E6368"/>
    <w:rsid w:val="007349E9"/>
    <w:rsid w:val="00754BBB"/>
    <w:rsid w:val="007C1D91"/>
    <w:rsid w:val="007D4861"/>
    <w:rsid w:val="007E3AB9"/>
    <w:rsid w:val="008030EE"/>
    <w:rsid w:val="0081259F"/>
    <w:rsid w:val="00813E00"/>
    <w:rsid w:val="00821CFF"/>
    <w:rsid w:val="0085233B"/>
    <w:rsid w:val="008673D6"/>
    <w:rsid w:val="00890186"/>
    <w:rsid w:val="00890BDB"/>
    <w:rsid w:val="008A61F5"/>
    <w:rsid w:val="008B0241"/>
    <w:rsid w:val="008B13CA"/>
    <w:rsid w:val="008C7B29"/>
    <w:rsid w:val="008E2FEF"/>
    <w:rsid w:val="008F0CB3"/>
    <w:rsid w:val="009139AE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4A93"/>
    <w:rsid w:val="00C67702"/>
    <w:rsid w:val="00C9213F"/>
    <w:rsid w:val="00CB3907"/>
    <w:rsid w:val="00CB6E97"/>
    <w:rsid w:val="00CC1AB8"/>
    <w:rsid w:val="00CC2AB4"/>
    <w:rsid w:val="00CD2770"/>
    <w:rsid w:val="00CE34F8"/>
    <w:rsid w:val="00CE7B52"/>
    <w:rsid w:val="00CF16FD"/>
    <w:rsid w:val="00D1317D"/>
    <w:rsid w:val="00D133B5"/>
    <w:rsid w:val="00D41843"/>
    <w:rsid w:val="00D56116"/>
    <w:rsid w:val="00D94851"/>
    <w:rsid w:val="00DB5038"/>
    <w:rsid w:val="00DC5885"/>
    <w:rsid w:val="00E02C48"/>
    <w:rsid w:val="00E175BF"/>
    <w:rsid w:val="00E17F2F"/>
    <w:rsid w:val="00E2352B"/>
    <w:rsid w:val="00E536B2"/>
    <w:rsid w:val="00E67E66"/>
    <w:rsid w:val="00E726B7"/>
    <w:rsid w:val="00E80804"/>
    <w:rsid w:val="00E8654C"/>
    <w:rsid w:val="00E94142"/>
    <w:rsid w:val="00EA4091"/>
    <w:rsid w:val="00EA52F6"/>
    <w:rsid w:val="00EC3710"/>
    <w:rsid w:val="00EC456D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C78C2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71B3-A871-43AE-ACAB-2CB55919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MARLENE PEDROZA</cp:lastModifiedBy>
  <cp:revision>2</cp:revision>
  <cp:lastPrinted>2024-02-13T18:49:00Z</cp:lastPrinted>
  <dcterms:created xsi:type="dcterms:W3CDTF">2024-02-13T18:52:00Z</dcterms:created>
  <dcterms:modified xsi:type="dcterms:W3CDTF">2024-02-13T18:52:00Z</dcterms:modified>
</cp:coreProperties>
</file>