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BC" w:rsidRPr="009956D2" w:rsidRDefault="009956D2">
      <w:pPr>
        <w:rPr>
          <w:b/>
          <w:sz w:val="40"/>
        </w:rPr>
      </w:pPr>
      <w:bookmarkStart w:id="0" w:name="_GoBack"/>
      <w:bookmarkEnd w:id="0"/>
      <w:r w:rsidRPr="009956D2">
        <w:rPr>
          <w:b/>
          <w:sz w:val="40"/>
        </w:rPr>
        <w:t>TSU</w:t>
      </w:r>
    </w:p>
    <w:p w:rsidR="00906CB5" w:rsidRDefault="009956D2">
      <w:r>
        <w:t>REQUISITOS DE ADMISIÓN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llenado de la solicitud de admisión.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pago del costo correspondiente de admisión.</w:t>
      </w:r>
    </w:p>
    <w:p w:rsidR="009956D2" w:rsidRDefault="009956D2" w:rsidP="009956D2"/>
    <w:p w:rsidR="009956D2" w:rsidRDefault="009956D2">
      <w:r>
        <w:t>REQUISITOS DE INSCRIPCIÓN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pago del costo correspondiente de inscripción.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Entrega de documentos en venillas de Control Escolar.</w:t>
      </w:r>
    </w:p>
    <w:p w:rsidR="009956D2" w:rsidRDefault="009956D2"/>
    <w:p w:rsidR="009956D2" w:rsidRDefault="009956D2">
      <w:r>
        <w:t>Documentos: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Acta de nacimiento original reciente y 3 copias.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Certificado de bachillerato original y 3 copias por ambos lados con promedio mínimo de 7.0 o constancia original de termino de estudios vigente con promedio general (sin materias reprobadas). </w:t>
      </w:r>
      <w:r w:rsidRPr="00995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1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1 Fotocopia de la CURP.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Carta de buena conducta o carta de recomendación en papel membretado.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2 fotografías tamaño infantil a color.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Copia del resultado del EXANI II.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 Copia del número de seguridad social (IMSS) </w:t>
      </w:r>
      <w:r w:rsidRPr="00995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2</w:t>
      </w:r>
    </w:p>
    <w:p w:rsidR="009956D2" w:rsidRPr="009956D2" w:rsidRDefault="009956D2" w:rsidP="0099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Calibri" w:hAnsi="Calibri" w:cs="Times New Roman"/>
          <w:vertAlign w:val="superscript"/>
        </w:rPr>
        <w:t>1</w:t>
      </w:r>
      <w:r w:rsidRPr="009956D2">
        <w:rPr>
          <w:rFonts w:ascii="Calibri" w:hAnsi="Calibri" w:cs="Times New Roman"/>
        </w:rPr>
        <w:t>En el caso de cursar la preparatoria en modalidad abierta deberá contar con la acreditación de todas las materias.</w:t>
      </w:r>
    </w:p>
    <w:p w:rsidR="009956D2" w:rsidRPr="009956D2" w:rsidRDefault="009956D2" w:rsidP="0099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2</w:t>
      </w: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 no cuenta con seguridad social por parte de trabajo deberá ingresar al portal del </w:t>
      </w:r>
      <w:hyperlink r:id="rId5" w:tgtFrame="_blank" w:history="1">
        <w:r w:rsidRPr="00995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IMSS</w:t>
        </w:r>
      </w:hyperlink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generar su número de seguridad social para que pueda entregarlo a la Universidad al momento de su inscripción, para que la Universidad pueda darlo de Alta con su seguro facultativo de estudiante al inicio de clases.</w:t>
      </w:r>
    </w:p>
    <w:p w:rsidR="009956D2" w:rsidRDefault="009956D2"/>
    <w:p w:rsidR="009956D2" w:rsidRDefault="009956D2"/>
    <w:p w:rsidR="009956D2" w:rsidRDefault="009956D2"/>
    <w:p w:rsidR="009956D2" w:rsidRDefault="009956D2"/>
    <w:p w:rsidR="006D72E5" w:rsidRPr="00241CBC" w:rsidRDefault="006D72E5" w:rsidP="006D72E5">
      <w:pPr>
        <w:rPr>
          <w:b/>
          <w:color w:val="00B050"/>
        </w:rPr>
      </w:pPr>
      <w:r w:rsidRPr="00241CBC">
        <w:rPr>
          <w:b/>
          <w:color w:val="00B050"/>
        </w:rPr>
        <w:t>ACCESAR A LA PAGINA OFICIAL</w:t>
      </w:r>
      <w:r w:rsidR="00241CBC" w:rsidRPr="00241CBC">
        <w:rPr>
          <w:b/>
          <w:color w:val="00B050"/>
        </w:rPr>
        <w:t xml:space="preserve"> </w:t>
      </w:r>
      <w:r w:rsidRPr="00241CBC">
        <w:rPr>
          <w:b/>
          <w:color w:val="00B050"/>
        </w:rPr>
        <w:t>DE ESTA UNIVERSIDAD PARA VALIDAR LOS REQUISITOS.</w:t>
      </w:r>
    </w:p>
    <w:p w:rsidR="009956D2" w:rsidRDefault="00241CBC">
      <w:hyperlink r:id="rId6" w:history="1">
        <w:r w:rsidRPr="00C34745">
          <w:rPr>
            <w:rStyle w:val="Hipervnculo"/>
          </w:rPr>
          <w:t>www.utags.edu.mx/UNIVERSITY/</w:t>
        </w:r>
      </w:hyperlink>
    </w:p>
    <w:p w:rsidR="00241CBC" w:rsidRDefault="00241CBC"/>
    <w:p w:rsidR="009956D2" w:rsidRPr="009956D2" w:rsidRDefault="009956D2" w:rsidP="009956D2">
      <w:pPr>
        <w:rPr>
          <w:b/>
          <w:sz w:val="40"/>
        </w:rPr>
      </w:pPr>
      <w:r>
        <w:rPr>
          <w:b/>
          <w:sz w:val="40"/>
        </w:rPr>
        <w:lastRenderedPageBreak/>
        <w:t>INGENIERÍA</w:t>
      </w:r>
    </w:p>
    <w:p w:rsidR="009956D2" w:rsidRDefault="009956D2" w:rsidP="009956D2">
      <w:r>
        <w:t>REQUISITOS DE ADMISIÓN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llenado de la solicitud de admisión.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pago del costo correspondiente de admisión.</w:t>
      </w:r>
    </w:p>
    <w:p w:rsidR="009956D2" w:rsidRDefault="009956D2" w:rsidP="009956D2"/>
    <w:p w:rsidR="009956D2" w:rsidRDefault="009956D2" w:rsidP="009956D2">
      <w:r>
        <w:t>REQUISITOS DE INSCRIPCIÓN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pago del costo correspondiente de inscripción.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Entrega de documentos en venillas de Control Escolar.</w:t>
      </w:r>
    </w:p>
    <w:p w:rsidR="009956D2" w:rsidRDefault="009956D2" w:rsidP="009956D2"/>
    <w:p w:rsidR="009956D2" w:rsidRDefault="009956D2" w:rsidP="009956D2">
      <w:r>
        <w:t>Documentos: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Acta de nacimiento original reciente y 3 copias.</w:t>
      </w:r>
    </w:p>
    <w:p w:rsid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 de bachillerato original y 3 copias por ambos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Certificado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TSU</w:t>
      </w: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3 copias por ambos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1 Fotocopia de la CURP.</w:t>
      </w:r>
    </w:p>
    <w:p w:rsidR="006D72E5" w:rsidRPr="009956D2" w:rsidRDefault="006D72E5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2 Copias del título de TSU y original para cotejo.</w:t>
      </w:r>
    </w:p>
    <w:p w:rsidR="006D72E5" w:rsidRPr="009956D2" w:rsidRDefault="006D72E5" w:rsidP="006D72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2 Copias de la cédula de TSU y original para cotejo.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2 fotografías tamaño infantil a color.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Copia del</w:t>
      </w:r>
      <w:r w:rsidR="006D72E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EGETSU (cuando este aplique)</w:t>
      </w: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 Copia del número de seguridad social (IMSS) </w:t>
      </w:r>
      <w:r w:rsidR="006D72E5" w:rsidRPr="009956D2">
        <w:rPr>
          <w:rFonts w:ascii="Calibri" w:hAnsi="Calibri" w:cs="Times New Roman"/>
          <w:vertAlign w:val="superscript"/>
        </w:rPr>
        <w:t>1</w:t>
      </w:r>
    </w:p>
    <w:p w:rsidR="009956D2" w:rsidRPr="009956D2" w:rsidRDefault="009956D2" w:rsidP="0099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Calibri" w:hAnsi="Calibri" w:cs="Times New Roman"/>
          <w:vertAlign w:val="superscript"/>
        </w:rPr>
        <w:t>1</w:t>
      </w:r>
      <w:r w:rsidR="006D72E5">
        <w:rPr>
          <w:rFonts w:ascii="Calibri" w:hAnsi="Calibri" w:cs="Times New Roman"/>
          <w:vertAlign w:val="superscript"/>
        </w:rPr>
        <w:t xml:space="preserve"> </w:t>
      </w: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 no cuenta con seguridad social por parte de trabajo deberá ingresar al portal del </w:t>
      </w:r>
      <w:hyperlink r:id="rId7" w:tgtFrame="_blank" w:history="1">
        <w:r w:rsidRPr="00995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IMSS</w:t>
        </w:r>
      </w:hyperlink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generar su número de seguridad social para que pueda entregarlo a la Universidad al momento de su inscripción, para que la Universidad pueda darlo de Alta con su seguro facultativo de estudiante al inicio de clases.</w:t>
      </w:r>
    </w:p>
    <w:p w:rsidR="009956D2" w:rsidRDefault="009956D2">
      <w:pPr>
        <w:rPr>
          <w:b/>
        </w:rPr>
      </w:pPr>
    </w:p>
    <w:p w:rsidR="006D72E5" w:rsidRDefault="006D72E5">
      <w:pPr>
        <w:rPr>
          <w:b/>
        </w:rPr>
      </w:pPr>
    </w:p>
    <w:p w:rsidR="006D72E5" w:rsidRDefault="006D72E5">
      <w:pPr>
        <w:rPr>
          <w:b/>
        </w:rPr>
      </w:pPr>
    </w:p>
    <w:p w:rsidR="006D72E5" w:rsidRDefault="006D72E5">
      <w:pPr>
        <w:rPr>
          <w:b/>
        </w:rPr>
      </w:pPr>
    </w:p>
    <w:p w:rsidR="006D72E5" w:rsidRDefault="006D72E5">
      <w:pPr>
        <w:rPr>
          <w:b/>
        </w:rPr>
      </w:pPr>
    </w:p>
    <w:p w:rsidR="006D72E5" w:rsidRDefault="006D72E5">
      <w:pPr>
        <w:rPr>
          <w:b/>
        </w:rPr>
      </w:pPr>
    </w:p>
    <w:p w:rsidR="006D72E5" w:rsidRDefault="006D72E5">
      <w:pPr>
        <w:rPr>
          <w:b/>
        </w:rPr>
      </w:pPr>
    </w:p>
    <w:p w:rsidR="00241CBC" w:rsidRPr="00241CBC" w:rsidRDefault="00241CBC" w:rsidP="00241CBC">
      <w:pPr>
        <w:rPr>
          <w:b/>
          <w:color w:val="00B050"/>
        </w:rPr>
      </w:pPr>
      <w:r w:rsidRPr="00241CBC">
        <w:rPr>
          <w:b/>
          <w:color w:val="00B050"/>
        </w:rPr>
        <w:t>ACCESAR A LA PAGINA OFICIAL DE ESTA UNIVERSIDAD PARA VALIDAR LOS REQUISITOS.</w:t>
      </w:r>
    </w:p>
    <w:p w:rsidR="00241CBC" w:rsidRDefault="00241CBC" w:rsidP="00241CBC">
      <w:hyperlink r:id="rId8" w:history="1">
        <w:r w:rsidRPr="00C34745">
          <w:rPr>
            <w:rStyle w:val="Hipervnculo"/>
          </w:rPr>
          <w:t>www.utags.edu.mx/UNIVERSITY/</w:t>
        </w:r>
      </w:hyperlink>
    </w:p>
    <w:p w:rsidR="00332C6D" w:rsidRPr="009956D2" w:rsidRDefault="00332C6D" w:rsidP="00332C6D">
      <w:pPr>
        <w:rPr>
          <w:b/>
          <w:sz w:val="40"/>
        </w:rPr>
      </w:pPr>
      <w:r>
        <w:rPr>
          <w:b/>
          <w:sz w:val="40"/>
        </w:rPr>
        <w:lastRenderedPageBreak/>
        <w:t>BAJA DE LA INSTITUCIÓN</w:t>
      </w:r>
    </w:p>
    <w:p w:rsidR="00332C6D" w:rsidRDefault="00332C6D" w:rsidP="00332C6D">
      <w:r>
        <w:t>REQUISITOS</w:t>
      </w:r>
      <w:r>
        <w:t xml:space="preserve"> </w:t>
      </w:r>
    </w:p>
    <w:p w:rsidR="00332C6D" w:rsidRDefault="00332C6D" w:rsidP="00332C6D">
      <w:pPr>
        <w:pStyle w:val="Prrafodelista"/>
        <w:numPr>
          <w:ilvl w:val="0"/>
          <w:numId w:val="3"/>
        </w:numPr>
      </w:pPr>
      <w:r>
        <w:t>NO adeudo de Biblioteca.</w:t>
      </w:r>
    </w:p>
    <w:p w:rsidR="00332C6D" w:rsidRDefault="00332C6D" w:rsidP="00332C6D">
      <w:pPr>
        <w:pStyle w:val="Prrafodelista"/>
        <w:numPr>
          <w:ilvl w:val="0"/>
          <w:numId w:val="3"/>
        </w:numPr>
      </w:pPr>
      <w:r>
        <w:t xml:space="preserve">NO adeudo de </w:t>
      </w:r>
      <w:r>
        <w:t>Centro de Cálculo</w:t>
      </w:r>
      <w:r>
        <w:t>.</w:t>
      </w:r>
    </w:p>
    <w:p w:rsidR="00332C6D" w:rsidRDefault="00332C6D" w:rsidP="00332C6D">
      <w:pPr>
        <w:pStyle w:val="Prrafodelista"/>
        <w:numPr>
          <w:ilvl w:val="0"/>
          <w:numId w:val="3"/>
        </w:numPr>
      </w:pPr>
      <w:r>
        <w:t xml:space="preserve">NO adeudo de </w:t>
      </w:r>
      <w:r>
        <w:t>Talleres (según aplique)</w:t>
      </w:r>
      <w:r>
        <w:t>.</w:t>
      </w:r>
    </w:p>
    <w:p w:rsidR="00332C6D" w:rsidRDefault="00332C6D" w:rsidP="00332C6D">
      <w:pPr>
        <w:pStyle w:val="Prrafodelista"/>
        <w:numPr>
          <w:ilvl w:val="0"/>
          <w:numId w:val="3"/>
        </w:numPr>
      </w:pPr>
      <w:r>
        <w:t>NO adeudo financiero con la Institución</w:t>
      </w:r>
      <w:r>
        <w:t>.</w:t>
      </w:r>
    </w:p>
    <w:p w:rsidR="00332C6D" w:rsidRDefault="00332C6D" w:rsidP="00332C6D">
      <w:pPr>
        <w:pStyle w:val="Prrafodelista"/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241CBC" w:rsidRPr="00241CBC" w:rsidRDefault="00241CBC" w:rsidP="00241CBC">
      <w:pPr>
        <w:rPr>
          <w:b/>
          <w:color w:val="00B050"/>
        </w:rPr>
      </w:pPr>
      <w:r w:rsidRPr="00241CBC">
        <w:rPr>
          <w:b/>
          <w:color w:val="00B050"/>
        </w:rPr>
        <w:t>ACCESAR A LA PAGINA OFICIAL DE ESTA UNIVERSIDAD PARA VALIDAR LOS REQUISITOS.</w:t>
      </w:r>
    </w:p>
    <w:p w:rsidR="00332C6D" w:rsidRPr="006D72E5" w:rsidRDefault="00332C6D">
      <w:pPr>
        <w:rPr>
          <w:b/>
          <w:color w:val="2F15F3"/>
        </w:rPr>
      </w:pPr>
    </w:p>
    <w:sectPr w:rsidR="00332C6D" w:rsidRPr="006D7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3D"/>
    <w:multiLevelType w:val="multilevel"/>
    <w:tmpl w:val="1BA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34127"/>
    <w:multiLevelType w:val="hybridMultilevel"/>
    <w:tmpl w:val="5F3E6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A4365"/>
    <w:multiLevelType w:val="hybridMultilevel"/>
    <w:tmpl w:val="645CB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D2"/>
    <w:rsid w:val="00241CBC"/>
    <w:rsid w:val="00332C6D"/>
    <w:rsid w:val="00391DD2"/>
    <w:rsid w:val="006D72E5"/>
    <w:rsid w:val="00906CB5"/>
    <w:rsid w:val="009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7AD7"/>
  <w15:chartTrackingRefBased/>
  <w15:docId w15:val="{18249389-88DE-4234-9831-4FC70F99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956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9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gs.edu.mx/UNIVERS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iosdigitales.imss.gob.mx/gestionAsegurados-web-externo/tramite/inici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ags.edu.mx/UNIVERSITY/" TargetMode="External"/><Relationship Id="rId5" Type="http://schemas.openxmlformats.org/officeDocument/2006/relationships/hyperlink" Target="http://serviciosdigitales.imss.gob.mx/gestionAsegurados-web-externo/tramite/inici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Elena Castañeda Morales</dc:creator>
  <cp:keywords/>
  <dc:description/>
  <cp:lastModifiedBy>Ma. Elena Castañeda Morales</cp:lastModifiedBy>
  <cp:revision>2</cp:revision>
  <dcterms:created xsi:type="dcterms:W3CDTF">2017-07-04T21:34:00Z</dcterms:created>
  <dcterms:modified xsi:type="dcterms:W3CDTF">2017-07-04T21:34:00Z</dcterms:modified>
</cp:coreProperties>
</file>